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33E0E5B" w14:textId="77777777" w:rsidR="00D4387B" w:rsidRPr="00A969C9" w:rsidRDefault="00000000" w:rsidP="00D4387B">
      <w:pPr>
        <w:spacing w:after="0" w:line="360" w:lineRule="auto"/>
        <w:jc w:val="center"/>
        <w:rPr>
          <w:rFonts w:ascii="David" w:eastAsia="Times New Roman" w:hAnsi="David" w:cs="David"/>
          <w:bCs/>
          <w:sz w:val="24"/>
          <w:szCs w:val="24"/>
          <w:rtl/>
          <w:lang w:eastAsia="he-IL"/>
        </w:rPr>
      </w:pPr>
      <w:r w:rsidRPr="00A969C9">
        <w:rPr>
          <w:rFonts w:ascii="David" w:eastAsia="Times New Roman" w:hAnsi="David" w:cs="David"/>
          <w:bCs/>
          <w:sz w:val="24"/>
          <w:szCs w:val="24"/>
          <w:rtl/>
          <w:lang w:val="ar" w:eastAsia="he-IL"/>
        </w:rPr>
        <w:t>وزارة العدل</w:t>
      </w:r>
    </w:p>
    <w:p w14:paraId="3EB99F1D" w14:textId="6D03CE72" w:rsidR="007B1C3B" w:rsidRPr="007B1C3B" w:rsidRDefault="00000000" w:rsidP="006A5EDE">
      <w:pPr>
        <w:pStyle w:val="a6"/>
        <w:spacing w:line="360" w:lineRule="auto"/>
        <w:jc w:val="center"/>
        <w:outlineLvl w:val="0"/>
        <w:rPr>
          <w:rFonts w:ascii="David" w:hAnsi="David"/>
          <w:b/>
          <w:bCs/>
          <w:sz w:val="28"/>
          <w:szCs w:val="28"/>
          <w:u w:val="single"/>
          <w:rtl/>
        </w:rPr>
      </w:pPr>
      <w:r>
        <w:rPr>
          <w:rFonts w:ascii="David" w:hAnsi="David" w:hint="cs"/>
          <w:b/>
          <w:bCs/>
          <w:sz w:val="28"/>
          <w:szCs w:val="28"/>
          <w:u w:val="single"/>
          <w:rtl/>
          <w:lang w:val="ar"/>
        </w:rPr>
        <w:t xml:space="preserve">مناقصة علنية رقم 2023-43- لتفعيل مجمع ورشات حصانة نفسية وعلاجات خصوصية لصالح قسم الرفاه في وزارة العدل </w:t>
      </w:r>
    </w:p>
    <w:p w14:paraId="5C828A88" w14:textId="77777777" w:rsidR="00DC4B30" w:rsidRPr="00D73EA4" w:rsidRDefault="00DC4B30" w:rsidP="00DC4B30">
      <w:pPr>
        <w:keepNext/>
        <w:keepLines/>
        <w:widowControl w:val="0"/>
        <w:spacing w:after="0" w:line="360" w:lineRule="auto"/>
        <w:jc w:val="both"/>
        <w:rPr>
          <w:rFonts w:ascii="David" w:hAnsi="David" w:cs="David"/>
          <w:sz w:val="24"/>
          <w:szCs w:val="24"/>
          <w:rtl/>
        </w:rPr>
      </w:pPr>
    </w:p>
    <w:p w14:paraId="128A7F37" w14:textId="5ACB0903" w:rsidR="0021547A" w:rsidRPr="00D73EA4" w:rsidRDefault="00000000" w:rsidP="00DC4B30">
      <w:pPr>
        <w:keepNext/>
        <w:keepLines/>
        <w:widowControl w:val="0"/>
        <w:spacing w:after="0" w:line="360" w:lineRule="auto"/>
        <w:jc w:val="both"/>
        <w:rPr>
          <w:rFonts w:ascii="David" w:hAnsi="David" w:cs="David"/>
          <w:sz w:val="24"/>
          <w:szCs w:val="24"/>
          <w:rtl/>
        </w:rPr>
      </w:pPr>
      <w:r w:rsidRPr="00D73EA4">
        <w:rPr>
          <w:rFonts w:ascii="David" w:hAnsi="David" w:cs="David"/>
          <w:sz w:val="24"/>
          <w:szCs w:val="24"/>
          <w:rtl/>
          <w:lang w:val="ar"/>
        </w:rPr>
        <w:t xml:space="preserve">وزارة العدل معنية بالتعاقد مع مزود من أجل تفعيل ورشات حصانة نفسية وتقديم علاجات خصوصية ونفسية لصالح من تصدر الوزارة تعليمات حوله. تفصيل الورشات وحجمها المقدّر يظهر في البند 4 من مخطط الخدمات. </w:t>
      </w:r>
    </w:p>
    <w:p w14:paraId="3A2596A6" w14:textId="77777777" w:rsidR="00DC4B30" w:rsidRPr="00DC4B30" w:rsidRDefault="00DC4B30" w:rsidP="00DC4B30">
      <w:pPr>
        <w:keepNext/>
        <w:keepLines/>
        <w:widowControl w:val="0"/>
        <w:spacing w:after="0" w:line="360" w:lineRule="auto"/>
        <w:jc w:val="both"/>
        <w:rPr>
          <w:rtl/>
        </w:rPr>
      </w:pPr>
    </w:p>
    <w:p w14:paraId="663F0EFC" w14:textId="620221A1" w:rsidR="002869BE" w:rsidRPr="00A969C9" w:rsidRDefault="00000000" w:rsidP="007B1C3B">
      <w:pPr>
        <w:spacing w:before="120" w:after="120" w:line="360" w:lineRule="auto"/>
        <w:jc w:val="both"/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</w:pPr>
      <w:r w:rsidRPr="0021547A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val="ar" w:eastAsia="he-IL"/>
        </w:rPr>
        <w:t>الموعد الأخير لتقديم العروض هو التاريخ الموافق 25.10.2023 حتى الساعة 12:00 ظهرًا.</w:t>
      </w:r>
      <w:r w:rsidRPr="00BB2445">
        <w:rPr>
          <w:rFonts w:ascii="David" w:eastAsia="Times New Roman" w:hAnsi="David" w:cs="David"/>
          <w:color w:val="000000"/>
          <w:sz w:val="24"/>
          <w:szCs w:val="24"/>
          <w:rtl/>
          <w:lang w:val="ar" w:eastAsia="he-IL"/>
        </w:rPr>
        <w:t xml:space="preserve"> بقية المواعيد مفصلة في مستندات المناقصة.</w:t>
      </w:r>
    </w:p>
    <w:p w14:paraId="1C2EC79E" w14:textId="77777777" w:rsidR="002869BE" w:rsidRPr="00A969C9" w:rsidRDefault="00000000" w:rsidP="00FB6105">
      <w:pPr>
        <w:spacing w:before="120" w:after="120" w:line="360" w:lineRule="auto"/>
        <w:jc w:val="both"/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</w:pPr>
      <w:r w:rsidRPr="00A969C9">
        <w:rPr>
          <w:rFonts w:ascii="David" w:eastAsia="Times New Roman" w:hAnsi="David" w:cs="David"/>
          <w:b/>
          <w:bCs/>
          <w:sz w:val="24"/>
          <w:szCs w:val="24"/>
          <w:rtl/>
          <w:lang w:val="ar" w:eastAsia="he-IL"/>
        </w:rPr>
        <w:t xml:space="preserve"> * تحتفظ الوزارة لنفسها بالحق في تغيير المواعيد التي تم تفصيلها في مستندات المناقصة، حسب تقديرها الحصري.</w:t>
      </w:r>
    </w:p>
    <w:p w14:paraId="49ACCBB8" w14:textId="25242BF2" w:rsidR="0021547A" w:rsidRDefault="00000000" w:rsidP="006A5EDE">
      <w:pPr>
        <w:numPr>
          <w:ilvl w:val="0"/>
          <w:numId w:val="19"/>
        </w:numPr>
        <w:spacing w:after="0" w:line="360" w:lineRule="auto"/>
        <w:outlineLvl w:val="1"/>
        <w:rPr>
          <w:rFonts w:ascii="David" w:eastAsia="Times New Roman" w:hAnsi="David" w:cs="David"/>
          <w:b/>
          <w:bCs/>
          <w:color w:val="000000"/>
          <w:sz w:val="24"/>
          <w:szCs w:val="24"/>
          <w:lang w:eastAsia="he-IL"/>
        </w:rPr>
      </w:pPr>
      <w:r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val="ar" w:eastAsia="he-IL"/>
        </w:rPr>
        <w:t>تقديم العروض (المزيد من التفاصيل واردة ضمن المادة 15 من مستندات المناقصة - كيفية تقديم العروض).</w:t>
      </w:r>
    </w:p>
    <w:p w14:paraId="05102B16" w14:textId="77777777" w:rsidR="0021547A" w:rsidRDefault="00000000" w:rsidP="0021547A">
      <w:pPr>
        <w:pStyle w:val="a4"/>
        <w:spacing w:before="120" w:after="120" w:line="360" w:lineRule="auto"/>
        <w:ind w:left="360"/>
        <w:contextualSpacing/>
        <w:jc w:val="both"/>
        <w:rPr>
          <w:rFonts w:ascii="David" w:hAnsi="David" w:cs="David"/>
          <w:sz w:val="24"/>
          <w:szCs w:val="24"/>
        </w:rPr>
      </w:pPr>
      <w:r>
        <w:rPr>
          <w:rFonts w:ascii="David" w:hAnsi="David" w:cs="David"/>
          <w:sz w:val="24"/>
          <w:szCs w:val="24"/>
          <w:rtl/>
          <w:lang w:val="ar"/>
        </w:rPr>
        <w:t xml:space="preserve">سيتم تقديم العروض لهذه المناقصة بشكل محوسب عبر الإنترنت. لغرض تقديم العروض سيطلب من مقدم العرض التعريف عن نفسه من خلال نظام التعريف الحكومي. </w:t>
      </w:r>
    </w:p>
    <w:p w14:paraId="5851AB48" w14:textId="77777777" w:rsidR="0021547A" w:rsidRDefault="00000000" w:rsidP="0021547A">
      <w:pPr>
        <w:pStyle w:val="a4"/>
        <w:spacing w:before="120" w:after="120" w:line="360" w:lineRule="auto"/>
        <w:ind w:left="360"/>
        <w:jc w:val="both"/>
        <w:rPr>
          <w:rFonts w:ascii="David" w:hAnsi="David" w:cs="David"/>
          <w:sz w:val="24"/>
          <w:szCs w:val="24"/>
          <w:rtl/>
        </w:rPr>
      </w:pPr>
      <w:r>
        <w:rPr>
          <w:rFonts w:ascii="David" w:hAnsi="David" w:cs="David"/>
          <w:sz w:val="24"/>
          <w:szCs w:val="24"/>
          <w:rtl/>
          <w:lang w:val="ar"/>
        </w:rPr>
        <w:t>قبل تقديم العرض، يوصى بإجراء التسجيل المسبق على نظام التعريف الحكومي.</w:t>
      </w:r>
    </w:p>
    <w:p w14:paraId="5024BD26" w14:textId="10252B0C" w:rsidR="0021547A" w:rsidRDefault="00000000" w:rsidP="0021547A">
      <w:pPr>
        <w:spacing w:after="0" w:line="360" w:lineRule="auto"/>
        <w:ind w:left="360"/>
        <w:jc w:val="both"/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</w:pPr>
      <w:r>
        <w:rPr>
          <w:rFonts w:ascii="David" w:hAnsi="David" w:cs="David"/>
          <w:sz w:val="24"/>
          <w:szCs w:val="24"/>
          <w:rtl/>
          <w:lang w:val="ar"/>
        </w:rPr>
        <w:t>يتم الدخول إلى صفحة تقديم العروض من خلال الرابط التالي:</w:t>
      </w:r>
    </w:p>
    <w:p w14:paraId="7CF11E9B" w14:textId="449DDF44" w:rsidR="00C22063" w:rsidRPr="00C22063" w:rsidRDefault="00000000" w:rsidP="0021547A">
      <w:pPr>
        <w:spacing w:after="0" w:line="360" w:lineRule="auto"/>
        <w:ind w:left="360"/>
        <w:jc w:val="both"/>
        <w:rPr>
          <w:rFonts w:ascii="David" w:eastAsia="Times New Roman" w:hAnsi="David" w:cs="David"/>
          <w:color w:val="000000"/>
          <w:sz w:val="24"/>
          <w:szCs w:val="24"/>
          <w:rtl/>
          <w:lang w:eastAsia="he-IL"/>
        </w:rPr>
      </w:pPr>
      <w:hyperlink r:id="rId8" w:history="1">
        <w:r w:rsidRPr="00C22063">
          <w:rPr>
            <w:rStyle w:val="Hyperlink"/>
            <w:rFonts w:ascii="David" w:eastAsia="Times New Roman" w:hAnsi="David" w:cs="David"/>
            <w:sz w:val="24"/>
            <w:szCs w:val="24"/>
            <w:rtl/>
            <w:lang w:val="ar" w:eastAsia="he-IL"/>
          </w:rPr>
          <w:t>https://merkava.mrp.gov.il/tenders/gate/index.html?bid_object_id=4000574473</w:t>
        </w:r>
      </w:hyperlink>
      <w:r w:rsidRPr="00C22063">
        <w:rPr>
          <w:rFonts w:ascii="David" w:eastAsia="Times New Roman" w:hAnsi="David" w:cs="David" w:hint="cs"/>
          <w:color w:val="000000"/>
          <w:sz w:val="24"/>
          <w:szCs w:val="24"/>
          <w:rtl/>
          <w:lang w:val="ar" w:eastAsia="he-IL"/>
        </w:rPr>
        <w:t xml:space="preserve"> </w:t>
      </w:r>
    </w:p>
    <w:p w14:paraId="4474A69E" w14:textId="77777777" w:rsidR="002869BE" w:rsidRPr="006A5EDE" w:rsidRDefault="00000000" w:rsidP="006A5EDE">
      <w:pPr>
        <w:pStyle w:val="a4"/>
        <w:numPr>
          <w:ilvl w:val="0"/>
          <w:numId w:val="19"/>
        </w:numPr>
        <w:spacing w:before="120" w:after="120" w:line="360" w:lineRule="auto"/>
        <w:jc w:val="both"/>
        <w:outlineLvl w:val="1"/>
        <w:rPr>
          <w:rFonts w:ascii="David" w:eastAsia="Times New Roman" w:hAnsi="David" w:cs="David"/>
          <w:sz w:val="24"/>
          <w:szCs w:val="24"/>
          <w:lang w:eastAsia="he-IL"/>
        </w:rPr>
      </w:pPr>
      <w:r w:rsidRPr="006A5EDE">
        <w:rPr>
          <w:rFonts w:ascii="David" w:eastAsia="Times New Roman" w:hAnsi="David" w:cs="David"/>
          <w:b/>
          <w:bCs/>
          <w:sz w:val="24"/>
          <w:szCs w:val="24"/>
          <w:rtl/>
          <w:lang w:val="ar" w:eastAsia="he-IL"/>
        </w:rPr>
        <w:t>فترة التعاقد</w:t>
      </w:r>
    </w:p>
    <w:p w14:paraId="4A28D2C4" w14:textId="791F9FDD" w:rsidR="002869BE" w:rsidRDefault="00000000" w:rsidP="00FB6105">
      <w:pPr>
        <w:spacing w:before="120" w:after="120" w:line="360" w:lineRule="auto"/>
        <w:ind w:left="360"/>
        <w:jc w:val="both"/>
        <w:rPr>
          <w:rFonts w:ascii="David" w:hAnsi="David" w:cs="David"/>
          <w:sz w:val="24"/>
          <w:szCs w:val="24"/>
          <w:rtl/>
        </w:rPr>
      </w:pPr>
      <w:r w:rsidRPr="00A969C9">
        <w:rPr>
          <w:rFonts w:ascii="David" w:hAnsi="David" w:cs="David"/>
          <w:sz w:val="24"/>
          <w:szCs w:val="24"/>
          <w:rtl/>
          <w:lang w:val="ar"/>
        </w:rPr>
        <w:t>فترة التعاقد هي لمدة 12 شهرًا، مع إمكانية التمديد بفترة تصل إلى 48 شهرًا إضافيًا، حتى 12 شهرًا كل مرة (60 شهرًا إجمالاً).</w:t>
      </w:r>
    </w:p>
    <w:p w14:paraId="1B2A7B1A" w14:textId="77777777" w:rsidR="002869BE" w:rsidRPr="00A969C9" w:rsidRDefault="00000000" w:rsidP="006A5EDE">
      <w:pPr>
        <w:numPr>
          <w:ilvl w:val="0"/>
          <w:numId w:val="19"/>
        </w:numPr>
        <w:spacing w:before="120" w:after="120" w:line="360" w:lineRule="auto"/>
        <w:jc w:val="both"/>
        <w:outlineLvl w:val="1"/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</w:pPr>
      <w:r w:rsidRPr="00A969C9">
        <w:rPr>
          <w:rFonts w:ascii="David" w:eastAsia="Times New Roman" w:hAnsi="David" w:cs="David"/>
          <w:b/>
          <w:bCs/>
          <w:sz w:val="24"/>
          <w:szCs w:val="24"/>
          <w:rtl/>
          <w:lang w:val="ar" w:eastAsia="he-IL"/>
        </w:rPr>
        <w:t xml:space="preserve">شرط حد أدنى - للاطلاع على الصيغة الكاملة والملزمة لشروط الحد الأدنى ينبغي الاطلاع على مستندات المناقصة. </w:t>
      </w:r>
    </w:p>
    <w:p w14:paraId="0BF12CFA" w14:textId="77777777" w:rsidR="00782EB5" w:rsidRPr="00D73EA4" w:rsidRDefault="00000000" w:rsidP="00782EB5">
      <w:pPr>
        <w:pStyle w:val="a4"/>
        <w:keepNext/>
        <w:keepLines/>
        <w:numPr>
          <w:ilvl w:val="1"/>
          <w:numId w:val="23"/>
        </w:numPr>
        <w:spacing w:after="0" w:line="360" w:lineRule="auto"/>
        <w:jc w:val="both"/>
        <w:rPr>
          <w:rFonts w:ascii="David" w:hAnsi="David" w:cs="David"/>
          <w:sz w:val="24"/>
          <w:szCs w:val="24"/>
        </w:rPr>
      </w:pPr>
      <w:bookmarkStart w:id="0" w:name="_Ref321923070"/>
      <w:bookmarkStart w:id="1" w:name="_Ref495319697"/>
      <w:bookmarkStart w:id="2" w:name="_Ref463417254"/>
      <w:bookmarkStart w:id="3" w:name="_Ref321923565"/>
      <w:bookmarkStart w:id="4" w:name="_Ref321923051"/>
      <w:r w:rsidRPr="00D73EA4">
        <w:rPr>
          <w:rFonts w:ascii="David" w:hAnsi="David" w:cs="David"/>
          <w:sz w:val="24"/>
          <w:szCs w:val="24"/>
          <w:rtl/>
          <w:lang w:val="ar"/>
        </w:rPr>
        <w:lastRenderedPageBreak/>
        <w:t>مقدم العرض مسجل في السجل الذي تتم إدارته وفقًا للقانون ويشكّل كيانًا قضائيًا واحدًا. يوضح بأن عرض هيئة التي تشكل أكثر من كيان / مؤسسة تجارية واحدة لا يتم اعتباره على أنه يستوفي شروط الحد الادنى، ويُلغى. يجب على مقدم العرض أن يرفق شهادة اتحاد المؤسسة التجارية أو نص شركة ومصادقة من محامٍ / مدقق حسابات حول هوية المخول بالتوقيع عن المؤسسة التجارية.</w:t>
      </w:r>
      <w:bookmarkEnd w:id="0"/>
      <w:r w:rsidRPr="00D73EA4">
        <w:rPr>
          <w:rFonts w:ascii="David" w:hAnsi="David" w:cs="David"/>
          <w:sz w:val="24"/>
          <w:szCs w:val="24"/>
          <w:rtl/>
          <w:lang w:val="ar"/>
        </w:rPr>
        <w:t xml:space="preserve"> </w:t>
      </w:r>
      <w:bookmarkEnd w:id="1"/>
      <w:bookmarkEnd w:id="2"/>
    </w:p>
    <w:p w14:paraId="4D6D289C" w14:textId="4EE8CC0A" w:rsidR="00D73EA4" w:rsidRDefault="00000000" w:rsidP="00D73EA4">
      <w:pPr>
        <w:pStyle w:val="a4"/>
        <w:keepNext/>
        <w:keepLines/>
        <w:numPr>
          <w:ilvl w:val="1"/>
          <w:numId w:val="23"/>
        </w:numPr>
        <w:spacing w:after="0" w:line="360" w:lineRule="auto"/>
        <w:jc w:val="both"/>
        <w:rPr>
          <w:rFonts w:ascii="David" w:hAnsi="David" w:cs="David"/>
          <w:sz w:val="24"/>
          <w:szCs w:val="24"/>
        </w:rPr>
      </w:pPr>
      <w:bookmarkStart w:id="5" w:name="_Ref451462809"/>
      <w:r w:rsidRPr="00D73EA4">
        <w:rPr>
          <w:rFonts w:ascii="David" w:hAnsi="David" w:cs="David"/>
          <w:sz w:val="24"/>
          <w:szCs w:val="24"/>
          <w:rtl/>
          <w:lang w:val="ar"/>
        </w:rPr>
        <w:t>لدى مقدم العرض كافة المصادقات المطلوبة بموجب نص قانون صفقات الهيئات العمومية، لعام - 1976.</w:t>
      </w:r>
    </w:p>
    <w:p w14:paraId="79B28105" w14:textId="41B16499" w:rsidR="00D73EA4" w:rsidRPr="00D73EA4" w:rsidRDefault="00000000" w:rsidP="00D73EA4">
      <w:pPr>
        <w:pStyle w:val="a4"/>
        <w:keepNext/>
        <w:keepLines/>
        <w:numPr>
          <w:ilvl w:val="1"/>
          <w:numId w:val="23"/>
        </w:numPr>
        <w:spacing w:after="0" w:line="360" w:lineRule="auto"/>
        <w:jc w:val="both"/>
        <w:rPr>
          <w:rFonts w:ascii="David" w:hAnsi="David" w:cs="David"/>
          <w:sz w:val="24"/>
          <w:szCs w:val="24"/>
        </w:rPr>
      </w:pPr>
      <w:r w:rsidRPr="00D73EA4">
        <w:rPr>
          <w:rFonts w:ascii="David" w:hAnsi="David" w:cs="David"/>
          <w:sz w:val="24"/>
          <w:szCs w:val="24"/>
          <w:rtl/>
          <w:lang w:val="ar"/>
        </w:rPr>
        <w:t>تصريح مشفوع بالقسم الذي تمت المصادقة عليه من قِبل محامٍ بخصوص عدم وجود إدانات في مخالفات بموجب قانون العمال الأجانب، لعام - 1991 وبموجب قانون الحد الأدنى للأجور، لعام - 1987.</w:t>
      </w:r>
      <w:bookmarkStart w:id="6" w:name="_Ref460232912"/>
      <w:bookmarkStart w:id="7" w:name="_Ref460873138"/>
      <w:bookmarkEnd w:id="5"/>
    </w:p>
    <w:p w14:paraId="0B5CBA89" w14:textId="77777777" w:rsidR="00D73EA4" w:rsidRPr="00D73EA4" w:rsidRDefault="00000000" w:rsidP="00D73EA4">
      <w:pPr>
        <w:pStyle w:val="a4"/>
        <w:keepNext/>
        <w:keepLines/>
        <w:numPr>
          <w:ilvl w:val="1"/>
          <w:numId w:val="23"/>
        </w:numPr>
        <w:spacing w:after="0" w:line="360" w:lineRule="auto"/>
        <w:jc w:val="both"/>
        <w:rPr>
          <w:rFonts w:ascii="David" w:hAnsi="David" w:cs="David"/>
          <w:sz w:val="24"/>
          <w:szCs w:val="24"/>
        </w:rPr>
      </w:pPr>
      <w:r w:rsidRPr="00D73EA4">
        <w:rPr>
          <w:rFonts w:ascii="David" w:hAnsi="David" w:cs="David"/>
          <w:sz w:val="24"/>
          <w:szCs w:val="24"/>
          <w:rtl/>
          <w:lang w:val="ar"/>
        </w:rPr>
        <w:t>يتعين على مقدم العرض الإدلاء بتصريح يفيد باستيفائه لأحكام المادة رقم 9 من قانون مساواة الحقوق لأشخاص من ذوي الاحتياجات الخاصة</w:t>
      </w:r>
      <w:bookmarkEnd w:id="6"/>
      <w:r w:rsidRPr="00D73EA4">
        <w:rPr>
          <w:rFonts w:ascii="David" w:hAnsi="David" w:cs="David"/>
          <w:sz w:val="24"/>
          <w:szCs w:val="24"/>
          <w:rtl/>
          <w:lang w:val="ar"/>
        </w:rPr>
        <w:t>.</w:t>
      </w:r>
      <w:bookmarkStart w:id="8" w:name="_Ref126842049"/>
      <w:bookmarkEnd w:id="7"/>
    </w:p>
    <w:p w14:paraId="12BC8A4B" w14:textId="77777777" w:rsidR="00D73EA4" w:rsidRPr="00D73EA4" w:rsidRDefault="00000000" w:rsidP="00D73EA4">
      <w:pPr>
        <w:pStyle w:val="a4"/>
        <w:keepNext/>
        <w:keepLines/>
        <w:numPr>
          <w:ilvl w:val="1"/>
          <w:numId w:val="23"/>
        </w:numPr>
        <w:spacing w:after="0" w:line="360" w:lineRule="auto"/>
        <w:jc w:val="both"/>
        <w:rPr>
          <w:rFonts w:ascii="David" w:hAnsi="David" w:cs="David"/>
          <w:sz w:val="24"/>
          <w:szCs w:val="24"/>
        </w:rPr>
      </w:pPr>
      <w:r w:rsidRPr="00D73EA4">
        <w:rPr>
          <w:rFonts w:ascii="David" w:hAnsi="David" w:cs="David"/>
          <w:sz w:val="24"/>
          <w:szCs w:val="24"/>
          <w:rtl/>
          <w:lang w:val="ar"/>
        </w:rPr>
        <w:t>يرفق مقدم العرض مع عرضه تصريحًا مشفوعًا بالقسم بخصوص تعهد مقدمي العروض في المناقصة (تصريح شامل مشفوع بالقسم) موقّعة من قبل مقدم العرض.</w:t>
      </w:r>
      <w:bookmarkStart w:id="9" w:name="_Ref47864206"/>
      <w:bookmarkEnd w:id="8"/>
    </w:p>
    <w:p w14:paraId="785AF98F" w14:textId="4604E7C9" w:rsidR="00D73EA4" w:rsidRPr="00D73EA4" w:rsidRDefault="00000000" w:rsidP="00D73EA4">
      <w:pPr>
        <w:pStyle w:val="a4"/>
        <w:keepNext/>
        <w:keepLines/>
        <w:numPr>
          <w:ilvl w:val="1"/>
          <w:numId w:val="23"/>
        </w:numPr>
        <w:spacing w:after="0" w:line="360" w:lineRule="auto"/>
        <w:jc w:val="both"/>
        <w:rPr>
          <w:rFonts w:ascii="David" w:hAnsi="David" w:cs="David"/>
          <w:sz w:val="24"/>
          <w:szCs w:val="24"/>
        </w:rPr>
      </w:pPr>
      <w:r w:rsidRPr="00D73EA4">
        <w:rPr>
          <w:rFonts w:ascii="David" w:hAnsi="David" w:cs="David" w:hint="cs"/>
          <w:sz w:val="24"/>
          <w:szCs w:val="24"/>
          <w:rtl/>
          <w:lang w:val="ar"/>
        </w:rPr>
        <w:t>لا يوجد هناك تخوّف من كون مقدم العرض مشروع مستمر</w:t>
      </w:r>
      <w:bookmarkEnd w:id="9"/>
      <w:r w:rsidRPr="00D73EA4">
        <w:rPr>
          <w:rFonts w:ascii="David" w:hAnsi="David" w:cs="David" w:hint="cs"/>
          <w:sz w:val="24"/>
          <w:szCs w:val="24"/>
          <w:rtl/>
          <w:lang w:val="ar"/>
        </w:rPr>
        <w:t>.</w:t>
      </w:r>
    </w:p>
    <w:p w14:paraId="2E363D5F" w14:textId="77777777" w:rsidR="00D73EA4" w:rsidRPr="00782EB5" w:rsidRDefault="00D73EA4" w:rsidP="00D73EA4">
      <w:pPr>
        <w:pStyle w:val="a4"/>
        <w:keepNext/>
        <w:keepLines/>
        <w:spacing w:after="0" w:line="360" w:lineRule="auto"/>
        <w:ind w:left="360"/>
        <w:jc w:val="both"/>
      </w:pPr>
    </w:p>
    <w:p w14:paraId="2FB44FC6" w14:textId="77777777" w:rsidR="00CE595F" w:rsidRDefault="00000000" w:rsidP="006A5EDE">
      <w:pPr>
        <w:numPr>
          <w:ilvl w:val="0"/>
          <w:numId w:val="19"/>
        </w:numPr>
        <w:spacing w:before="120" w:after="120" w:line="360" w:lineRule="auto"/>
        <w:jc w:val="both"/>
        <w:outlineLvl w:val="1"/>
        <w:rPr>
          <w:rFonts w:ascii="David" w:hAnsi="David" w:cs="David"/>
          <w:b/>
          <w:bCs/>
          <w:sz w:val="24"/>
          <w:szCs w:val="24"/>
        </w:rPr>
      </w:pPr>
      <w:bookmarkStart w:id="10" w:name="_Ref343420212"/>
      <w:bookmarkEnd w:id="3"/>
      <w:bookmarkEnd w:id="4"/>
      <w:r w:rsidRPr="00CE595F">
        <w:rPr>
          <w:rFonts w:ascii="David" w:hAnsi="David" w:cs="David" w:hint="cs"/>
          <w:b/>
          <w:bCs/>
          <w:sz w:val="24"/>
          <w:szCs w:val="24"/>
          <w:rtl/>
          <w:lang w:val="ar"/>
        </w:rPr>
        <w:t xml:space="preserve">شروط حد أدنى مهنية وفقًا لما هو محدد في مستندات المناقصة. </w:t>
      </w:r>
    </w:p>
    <w:bookmarkEnd w:id="10"/>
    <w:p w14:paraId="33652EA8" w14:textId="77777777" w:rsidR="002869BE" w:rsidRPr="00A969C9" w:rsidRDefault="00000000" w:rsidP="006A5EDE">
      <w:pPr>
        <w:numPr>
          <w:ilvl w:val="0"/>
          <w:numId w:val="19"/>
        </w:numPr>
        <w:spacing w:before="120" w:after="120" w:line="360" w:lineRule="auto"/>
        <w:jc w:val="both"/>
        <w:outlineLvl w:val="1"/>
        <w:rPr>
          <w:rFonts w:ascii="David" w:hAnsi="David" w:cs="David"/>
          <w:b/>
          <w:bCs/>
          <w:sz w:val="24"/>
          <w:szCs w:val="24"/>
        </w:rPr>
      </w:pPr>
      <w:r w:rsidRPr="00A969C9">
        <w:rPr>
          <w:rFonts w:ascii="David" w:hAnsi="David" w:cs="David"/>
          <w:b/>
          <w:bCs/>
          <w:sz w:val="24"/>
          <w:szCs w:val="24"/>
          <w:rtl/>
          <w:lang w:val="ar"/>
        </w:rPr>
        <w:t xml:space="preserve">حقوق الوزارة </w:t>
      </w:r>
    </w:p>
    <w:p w14:paraId="4BBBA0B2" w14:textId="77777777" w:rsidR="002869BE" w:rsidRPr="00A969C9" w:rsidRDefault="00000000" w:rsidP="00FB6105">
      <w:pPr>
        <w:spacing w:before="120" w:after="120" w:line="360" w:lineRule="auto"/>
        <w:ind w:left="360"/>
        <w:jc w:val="both"/>
        <w:rPr>
          <w:rFonts w:ascii="David" w:hAnsi="David" w:cs="David"/>
          <w:sz w:val="24"/>
          <w:szCs w:val="24"/>
          <w:rtl/>
        </w:rPr>
      </w:pPr>
      <w:r w:rsidRPr="00A969C9">
        <w:rPr>
          <w:rFonts w:ascii="David" w:hAnsi="David" w:cs="David"/>
          <w:sz w:val="24"/>
          <w:szCs w:val="24"/>
          <w:rtl/>
          <w:lang w:val="ar"/>
        </w:rPr>
        <w:t xml:space="preserve">على النحو الموضح في مستندات المناقصة. يوضح أن </w:t>
      </w:r>
      <w:r w:rsidRPr="00A969C9">
        <w:rPr>
          <w:rFonts w:ascii="David" w:hAnsi="David" w:cs="David"/>
          <w:color w:val="000000"/>
          <w:sz w:val="24"/>
          <w:szCs w:val="24"/>
          <w:rtl/>
          <w:lang w:val="ar"/>
        </w:rPr>
        <w:t>الوزارة يجوز لها إلغاء المناقصة أو إطلاق دعوة لمناقصة جديدة وذلك بناءً على قرارها، دون تقديم مبررات للمزود أو لغيره من الجهات ودون تقديم الإشعار المسبق.</w:t>
      </w:r>
    </w:p>
    <w:p w14:paraId="7810B94F" w14:textId="77777777" w:rsidR="002869BE" w:rsidRPr="00A969C9" w:rsidRDefault="00000000" w:rsidP="006A5EDE">
      <w:pPr>
        <w:numPr>
          <w:ilvl w:val="0"/>
          <w:numId w:val="19"/>
        </w:numPr>
        <w:spacing w:before="120" w:after="120" w:line="360" w:lineRule="auto"/>
        <w:jc w:val="both"/>
        <w:outlineLvl w:val="1"/>
        <w:rPr>
          <w:rFonts w:ascii="David" w:hAnsi="David" w:cs="David"/>
          <w:b/>
          <w:bCs/>
          <w:sz w:val="24"/>
          <w:szCs w:val="24"/>
        </w:rPr>
      </w:pPr>
      <w:r w:rsidRPr="00A969C9">
        <w:rPr>
          <w:rFonts w:ascii="David" w:hAnsi="David" w:cs="David"/>
          <w:b/>
          <w:bCs/>
          <w:sz w:val="24"/>
          <w:szCs w:val="24"/>
          <w:rtl/>
          <w:lang w:val="ar"/>
        </w:rPr>
        <w:t xml:space="preserve">نشر المناقصة </w:t>
      </w:r>
    </w:p>
    <w:p w14:paraId="34A1F413" w14:textId="77777777" w:rsidR="002869BE" w:rsidRPr="00A969C9" w:rsidRDefault="00000000" w:rsidP="00FB6105">
      <w:pPr>
        <w:spacing w:before="120" w:after="120" w:line="360" w:lineRule="auto"/>
        <w:ind w:left="368"/>
        <w:rPr>
          <w:rFonts w:ascii="David" w:hAnsi="David" w:cs="David"/>
          <w:b/>
          <w:bCs/>
          <w:sz w:val="24"/>
          <w:szCs w:val="24"/>
          <w:rtl/>
        </w:rPr>
      </w:pPr>
      <w:r w:rsidRPr="00A969C9">
        <w:rPr>
          <w:rFonts w:ascii="David" w:hAnsi="David" w:cs="David"/>
          <w:sz w:val="24"/>
          <w:szCs w:val="24"/>
          <w:rtl/>
          <w:lang w:val="ar"/>
        </w:rPr>
        <w:t xml:space="preserve">سيتم نشر مستندات المناقصة على الموقع الإلكتروني الخاص بوزارة العدل، </w:t>
      </w:r>
      <w:hyperlink r:id="rId9" w:history="1">
        <w:r w:rsidR="00704517" w:rsidRPr="00D921B7">
          <w:rPr>
            <w:rStyle w:val="Hyperlink"/>
            <w:rFonts w:ascii="David" w:hAnsi="David" w:cs="David"/>
            <w:sz w:val="24"/>
            <w:szCs w:val="24"/>
            <w:rtl/>
            <w:lang w:val="ar"/>
          </w:rPr>
          <w:t>www.justice.gov.il</w:t>
        </w:r>
      </w:hyperlink>
      <w:r w:rsidRPr="00A969C9">
        <w:rPr>
          <w:rFonts w:ascii="David" w:hAnsi="David" w:cs="David"/>
          <w:sz w:val="24"/>
          <w:szCs w:val="24"/>
          <w:rtl/>
          <w:lang w:val="ar"/>
        </w:rPr>
        <w:t xml:space="preserve">  تحت العنوان "المنشورات - مناقصات السلع والخدمات". يشدد على أنه في حال وجود تعارض ما بين مستندات المناقصة وما جاء في هذا الإعلان، فإن نص مستندات المناقصة سيغلب. </w:t>
      </w:r>
      <w:r w:rsidRPr="00A969C9">
        <w:rPr>
          <w:rFonts w:ascii="David" w:hAnsi="David" w:cs="David"/>
          <w:b/>
          <w:bCs/>
          <w:sz w:val="24"/>
          <w:szCs w:val="24"/>
          <w:rtl/>
          <w:lang w:val="ar"/>
        </w:rPr>
        <w:t>لا يوجد في المذكور في هذا الإعلان ما يستنفذ أو ينتقص أو يستبدل متطلبات المناقصة المنصوص عليها في إطار مستندات المناقصة.</w:t>
      </w:r>
    </w:p>
    <w:p w14:paraId="441D57CA" w14:textId="77777777" w:rsidR="002869BE" w:rsidRPr="00A969C9" w:rsidRDefault="00000000" w:rsidP="006A5EDE">
      <w:pPr>
        <w:numPr>
          <w:ilvl w:val="0"/>
          <w:numId w:val="19"/>
        </w:numPr>
        <w:spacing w:before="120" w:after="120" w:line="360" w:lineRule="auto"/>
        <w:jc w:val="both"/>
        <w:outlineLvl w:val="1"/>
        <w:rPr>
          <w:rFonts w:ascii="David" w:hAnsi="David" w:cs="David"/>
          <w:b/>
          <w:bCs/>
          <w:sz w:val="24"/>
          <w:szCs w:val="24"/>
        </w:rPr>
      </w:pPr>
      <w:r w:rsidRPr="00A969C9">
        <w:rPr>
          <w:rFonts w:ascii="David" w:hAnsi="David" w:cs="David"/>
          <w:b/>
          <w:bCs/>
          <w:sz w:val="24"/>
          <w:szCs w:val="24"/>
          <w:rtl/>
          <w:lang w:val="ar"/>
        </w:rPr>
        <w:t>الحصول على تفاصيل أخرى</w:t>
      </w:r>
    </w:p>
    <w:p w14:paraId="34BDC6E3" w14:textId="67195DD1" w:rsidR="00A27340" w:rsidRPr="00A969C9" w:rsidRDefault="00000000" w:rsidP="00FB6105">
      <w:pPr>
        <w:spacing w:before="120" w:after="120" w:line="360" w:lineRule="auto"/>
        <w:ind w:left="440"/>
        <w:rPr>
          <w:rFonts w:ascii="David" w:eastAsia="Times New Roman" w:hAnsi="David" w:cs="David"/>
          <w:color w:val="000000"/>
          <w:sz w:val="24"/>
          <w:szCs w:val="24"/>
          <w:rtl/>
        </w:rPr>
      </w:pPr>
      <w:r w:rsidRPr="00A969C9">
        <w:rPr>
          <w:rFonts w:ascii="David" w:eastAsia="Times New Roman" w:hAnsi="David" w:cs="David"/>
          <w:color w:val="000000"/>
          <w:sz w:val="24"/>
          <w:szCs w:val="24"/>
          <w:rtl/>
          <w:lang w:val="ar"/>
        </w:rPr>
        <w:t xml:space="preserve">يمكن الحصول على مستندات المناقصة، تفاصيل إضافية وتعديلات تتعلق بالمناقصة في موقع الوزارة على شبكة الانترنت في العنوان: </w:t>
      </w:r>
      <w:hyperlink r:id="rId10" w:history="1">
        <w:r w:rsidR="00D73EA4" w:rsidRPr="002A1541">
          <w:rPr>
            <w:rStyle w:val="Hyperlink"/>
            <w:rFonts w:ascii="David" w:hAnsi="David" w:cs="David"/>
            <w:sz w:val="24"/>
            <w:szCs w:val="24"/>
            <w:rtl/>
            <w:lang w:val="ar"/>
          </w:rPr>
          <w:t>https://www.gov.il/he/Departments/publications/Call_for_bids/tender-43-23</w:t>
        </w:r>
      </w:hyperlink>
      <w:r w:rsidRPr="00A969C9">
        <w:rPr>
          <w:rFonts w:ascii="David" w:eastAsia="Times New Roman" w:hAnsi="David" w:cs="David"/>
          <w:color w:val="000000"/>
          <w:sz w:val="24"/>
          <w:szCs w:val="24"/>
          <w:rtl/>
          <w:lang w:val="ar"/>
        </w:rPr>
        <w:t xml:space="preserve"> </w:t>
      </w:r>
    </w:p>
    <w:p w14:paraId="6F83B885" w14:textId="74BA4AF3" w:rsidR="002869BE" w:rsidRPr="00A969C9" w:rsidRDefault="00000000" w:rsidP="0050389D">
      <w:pPr>
        <w:spacing w:before="120" w:after="120" w:line="360" w:lineRule="auto"/>
        <w:ind w:left="430" w:hanging="70"/>
        <w:rPr>
          <w:rFonts w:ascii="David" w:eastAsia="Times New Roman" w:hAnsi="David" w:cs="David"/>
          <w:color w:val="000000"/>
          <w:sz w:val="24"/>
          <w:szCs w:val="24"/>
        </w:rPr>
      </w:pPr>
      <w:r w:rsidRPr="00BB2445">
        <w:rPr>
          <w:rFonts w:ascii="David" w:eastAsia="Times New Roman" w:hAnsi="David" w:cs="David"/>
          <w:color w:val="000000"/>
          <w:sz w:val="24"/>
          <w:szCs w:val="24"/>
          <w:rtl/>
          <w:lang w:val="ar"/>
        </w:rPr>
        <w:t xml:space="preserve">سيتم توجيه الأسئلة والاستفسارات الإضافية في موضوع المناقصة إلى أي جهة وفقًا لما هو مذكور في مستندات المناقصة حتى التاريخ الموافق </w:t>
      </w:r>
      <w:r w:rsidR="00C22063">
        <w:rPr>
          <w:rFonts w:ascii="David" w:hAnsi="David" w:cs="David" w:hint="cs"/>
          <w:color w:val="000000"/>
          <w:sz w:val="24"/>
          <w:szCs w:val="24"/>
          <w:u w:val="single"/>
          <w:rtl/>
          <w:lang w:val="ar"/>
        </w:rPr>
        <w:t>21.09.2023</w:t>
      </w:r>
    </w:p>
    <w:p w14:paraId="2B4AC027" w14:textId="77777777" w:rsidR="002869BE" w:rsidRPr="00A969C9" w:rsidRDefault="002869BE" w:rsidP="00FB6105">
      <w:pPr>
        <w:spacing w:before="120" w:after="120" w:line="360" w:lineRule="auto"/>
        <w:ind w:left="430" w:hanging="360"/>
        <w:jc w:val="right"/>
        <w:rPr>
          <w:rFonts w:ascii="David" w:hAnsi="David" w:cs="David"/>
          <w:sz w:val="24"/>
          <w:szCs w:val="24"/>
          <w:rtl/>
        </w:rPr>
      </w:pPr>
    </w:p>
    <w:p w14:paraId="6C96C20F" w14:textId="77777777" w:rsidR="002869BE" w:rsidRPr="00A969C9" w:rsidRDefault="00000000" w:rsidP="002869BE">
      <w:pPr>
        <w:spacing w:after="0" w:line="360" w:lineRule="auto"/>
        <w:ind w:left="430" w:hanging="360"/>
        <w:jc w:val="right"/>
        <w:rPr>
          <w:rFonts w:ascii="David" w:hAnsi="David" w:cs="David"/>
          <w:sz w:val="24"/>
          <w:szCs w:val="24"/>
          <w:rtl/>
        </w:rPr>
      </w:pPr>
      <w:r w:rsidRPr="00A969C9">
        <w:rPr>
          <w:rFonts w:ascii="David" w:hAnsi="David" w:cs="David"/>
          <w:sz w:val="24"/>
          <w:szCs w:val="24"/>
          <w:rtl/>
          <w:lang w:val="ar"/>
        </w:rPr>
        <w:t>لجنة المناقصات</w:t>
      </w:r>
    </w:p>
    <w:sectPr w:rsidR="002869BE" w:rsidRPr="00A969C9" w:rsidSect="00414EFD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ypoUpright BT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Times New (W1)">
    <w:altName w:val="Times New Roman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0F76D3"/>
    <w:multiLevelType w:val="multilevel"/>
    <w:tmpl w:val="839A22DC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1" w15:restartNumberingAfterBreak="0">
    <w:nsid w:val="084269E7"/>
    <w:multiLevelType w:val="multilevel"/>
    <w:tmpl w:val="137826FC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11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02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673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68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33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986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997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6648" w:hanging="1440"/>
      </w:pPr>
      <w:rPr>
        <w:rFonts w:hint="default"/>
      </w:rPr>
    </w:lvl>
  </w:abstractNum>
  <w:abstractNum w:abstractNumId="2" w15:restartNumberingAfterBreak="0">
    <w:nsid w:val="0BBD7C72"/>
    <w:multiLevelType w:val="multilevel"/>
    <w:tmpl w:val="DF84545A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3" w15:restartNumberingAfterBreak="0">
    <w:nsid w:val="12422E62"/>
    <w:multiLevelType w:val="multilevel"/>
    <w:tmpl w:val="7400AC10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  <w:b w:val="0"/>
        <w:bCs w:val="0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  <w:rPr>
        <w:rFonts w:hint="default"/>
      </w:rPr>
    </w:lvl>
  </w:abstractNum>
  <w:abstractNum w:abstractNumId="4" w15:restartNumberingAfterBreak="0">
    <w:nsid w:val="19D401B2"/>
    <w:multiLevelType w:val="multilevel"/>
    <w:tmpl w:val="F87AE1EE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  <w:lang w:val="en-US"/>
      </w:rPr>
    </w:lvl>
    <w:lvl w:ilvl="2">
      <w:start w:val="1"/>
      <w:numFmt w:val="decimal"/>
      <w:lvlText w:val="%3."/>
      <w:lvlJc w:val="left"/>
      <w:pPr>
        <w:ind w:left="1224" w:hanging="504"/>
      </w:pPr>
      <w:rPr>
        <w:rFonts w:ascii="Calibri" w:eastAsia="Calibri" w:hAnsi="Calibri" w:cs="Arial"/>
        <w:b w:val="0"/>
        <w:bCs w:val="0"/>
      </w:rPr>
    </w:lvl>
    <w:lvl w:ilvl="3">
      <w:start w:val="1"/>
      <w:numFmt w:val="decimal"/>
      <w:lvlText w:val="%1.%2.%3.%4."/>
      <w:lvlJc w:val="left"/>
      <w:pPr>
        <w:ind w:left="4248" w:hanging="648"/>
      </w:pPr>
      <w:rPr>
        <w:b w:val="0"/>
        <w:bCs w:val="0"/>
        <w:lang w:bidi="he-IL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" w15:restartNumberingAfterBreak="0">
    <w:nsid w:val="1C9F3778"/>
    <w:multiLevelType w:val="multilevel"/>
    <w:tmpl w:val="6494E73C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22042871"/>
    <w:multiLevelType w:val="multilevel"/>
    <w:tmpl w:val="839A22DC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7" w15:restartNumberingAfterBreak="0">
    <w:nsid w:val="2D240C07"/>
    <w:multiLevelType w:val="hybridMultilevel"/>
    <w:tmpl w:val="11C291B8"/>
    <w:lvl w:ilvl="0" w:tplc="7E9231C0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plc="F7DC7ADC" w:tentative="1">
      <w:start w:val="1"/>
      <w:numFmt w:val="lowerLetter"/>
      <w:lvlText w:val="%2."/>
      <w:lvlJc w:val="left"/>
      <w:pPr>
        <w:ind w:left="1440" w:hanging="360"/>
      </w:pPr>
    </w:lvl>
    <w:lvl w:ilvl="2" w:tplc="CE24D6F0">
      <w:start w:val="1"/>
      <w:numFmt w:val="lowerRoman"/>
      <w:lvlText w:val="%3."/>
      <w:lvlJc w:val="right"/>
      <w:pPr>
        <w:ind w:left="2160" w:hanging="180"/>
      </w:pPr>
    </w:lvl>
    <w:lvl w:ilvl="3" w:tplc="65C48ADC">
      <w:start w:val="1"/>
      <w:numFmt w:val="decimal"/>
      <w:lvlText w:val="%4."/>
      <w:lvlJc w:val="left"/>
      <w:pPr>
        <w:ind w:left="2880" w:hanging="360"/>
      </w:pPr>
    </w:lvl>
    <w:lvl w:ilvl="4" w:tplc="947A9F8E" w:tentative="1">
      <w:start w:val="1"/>
      <w:numFmt w:val="lowerLetter"/>
      <w:lvlText w:val="%5."/>
      <w:lvlJc w:val="left"/>
      <w:pPr>
        <w:ind w:left="3600" w:hanging="360"/>
      </w:pPr>
    </w:lvl>
    <w:lvl w:ilvl="5" w:tplc="780E492A" w:tentative="1">
      <w:start w:val="1"/>
      <w:numFmt w:val="lowerRoman"/>
      <w:lvlText w:val="%6."/>
      <w:lvlJc w:val="right"/>
      <w:pPr>
        <w:ind w:left="4320" w:hanging="180"/>
      </w:pPr>
    </w:lvl>
    <w:lvl w:ilvl="6" w:tplc="256E4618" w:tentative="1">
      <w:start w:val="1"/>
      <w:numFmt w:val="decimal"/>
      <w:lvlText w:val="%7."/>
      <w:lvlJc w:val="left"/>
      <w:pPr>
        <w:ind w:left="5040" w:hanging="360"/>
      </w:pPr>
    </w:lvl>
    <w:lvl w:ilvl="7" w:tplc="5CC42A0E" w:tentative="1">
      <w:start w:val="1"/>
      <w:numFmt w:val="lowerLetter"/>
      <w:lvlText w:val="%8."/>
      <w:lvlJc w:val="left"/>
      <w:pPr>
        <w:ind w:left="5760" w:hanging="360"/>
      </w:pPr>
    </w:lvl>
    <w:lvl w:ilvl="8" w:tplc="C8E6BAC2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F8D0330"/>
    <w:multiLevelType w:val="hybridMultilevel"/>
    <w:tmpl w:val="1668D25A"/>
    <w:lvl w:ilvl="0" w:tplc="32B6D486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  <w:sz w:val="24"/>
        <w:szCs w:val="24"/>
      </w:rPr>
    </w:lvl>
    <w:lvl w:ilvl="1" w:tplc="AE7EACA8">
      <w:start w:val="1"/>
      <w:numFmt w:val="hebrew1"/>
      <w:lvlText w:val="%2."/>
      <w:lvlJc w:val="left"/>
      <w:pPr>
        <w:tabs>
          <w:tab w:val="num" w:pos="-81"/>
        </w:tabs>
        <w:ind w:left="1069" w:hanging="360"/>
      </w:pPr>
      <w:rPr>
        <w:rFonts w:hint="default"/>
        <w:sz w:val="28"/>
        <w:szCs w:val="28"/>
      </w:rPr>
    </w:lvl>
    <w:lvl w:ilvl="2" w:tplc="13D88738">
      <w:start w:val="1"/>
      <w:numFmt w:val="decimal"/>
      <w:lvlText w:val="%3)"/>
      <w:lvlJc w:val="left"/>
      <w:pPr>
        <w:ind w:left="1800" w:hanging="180"/>
      </w:pPr>
      <w:rPr>
        <w:b w:val="0"/>
        <w:bCs w:val="0"/>
      </w:rPr>
    </w:lvl>
    <w:lvl w:ilvl="3" w:tplc="0062012E">
      <w:start w:val="1"/>
      <w:numFmt w:val="decimal"/>
      <w:lvlText w:val="%4."/>
      <w:lvlJc w:val="left"/>
      <w:pPr>
        <w:ind w:left="2520" w:hanging="360"/>
      </w:pPr>
    </w:lvl>
    <w:lvl w:ilvl="4" w:tplc="8D9E59A0">
      <w:start w:val="1"/>
      <w:numFmt w:val="hebrew1"/>
      <w:lvlText w:val="%5."/>
      <w:lvlJc w:val="center"/>
      <w:pPr>
        <w:ind w:left="3240" w:hanging="360"/>
      </w:pPr>
    </w:lvl>
    <w:lvl w:ilvl="5" w:tplc="B85080B2" w:tentative="1">
      <w:start w:val="1"/>
      <w:numFmt w:val="lowerRoman"/>
      <w:lvlText w:val="%6."/>
      <w:lvlJc w:val="right"/>
      <w:pPr>
        <w:ind w:left="3960" w:hanging="180"/>
      </w:pPr>
    </w:lvl>
    <w:lvl w:ilvl="6" w:tplc="B41E851A" w:tentative="1">
      <w:start w:val="1"/>
      <w:numFmt w:val="decimal"/>
      <w:lvlText w:val="%7."/>
      <w:lvlJc w:val="left"/>
      <w:pPr>
        <w:ind w:left="4680" w:hanging="360"/>
      </w:pPr>
    </w:lvl>
    <w:lvl w:ilvl="7" w:tplc="E0E68C18" w:tentative="1">
      <w:start w:val="1"/>
      <w:numFmt w:val="lowerLetter"/>
      <w:lvlText w:val="%8."/>
      <w:lvlJc w:val="left"/>
      <w:pPr>
        <w:ind w:left="5400" w:hanging="360"/>
      </w:pPr>
    </w:lvl>
    <w:lvl w:ilvl="8" w:tplc="15DC0480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407054B9"/>
    <w:multiLevelType w:val="hybridMultilevel"/>
    <w:tmpl w:val="F46694A6"/>
    <w:lvl w:ilvl="0" w:tplc="8870CF92">
      <w:start w:val="1"/>
      <w:numFmt w:val="bullet"/>
      <w:lvlText w:val=""/>
      <w:lvlJc w:val="left"/>
      <w:pPr>
        <w:ind w:left="2818" w:hanging="360"/>
      </w:pPr>
      <w:rPr>
        <w:rFonts w:ascii="Symbol" w:hAnsi="Symbol" w:hint="default"/>
      </w:rPr>
    </w:lvl>
    <w:lvl w:ilvl="1" w:tplc="A3D23F3E" w:tentative="1">
      <w:start w:val="1"/>
      <w:numFmt w:val="bullet"/>
      <w:lvlText w:val="o"/>
      <w:lvlJc w:val="left"/>
      <w:pPr>
        <w:ind w:left="3538" w:hanging="360"/>
      </w:pPr>
      <w:rPr>
        <w:rFonts w:ascii="Courier New" w:hAnsi="Courier New" w:cs="Courier New" w:hint="default"/>
      </w:rPr>
    </w:lvl>
    <w:lvl w:ilvl="2" w:tplc="94D2CF22" w:tentative="1">
      <w:start w:val="1"/>
      <w:numFmt w:val="bullet"/>
      <w:lvlText w:val=""/>
      <w:lvlJc w:val="left"/>
      <w:pPr>
        <w:ind w:left="4258" w:hanging="360"/>
      </w:pPr>
      <w:rPr>
        <w:rFonts w:ascii="Wingdings" w:hAnsi="Wingdings" w:hint="default"/>
      </w:rPr>
    </w:lvl>
    <w:lvl w:ilvl="3" w:tplc="EF760298" w:tentative="1">
      <w:start w:val="1"/>
      <w:numFmt w:val="bullet"/>
      <w:lvlText w:val=""/>
      <w:lvlJc w:val="left"/>
      <w:pPr>
        <w:ind w:left="4978" w:hanging="360"/>
      </w:pPr>
      <w:rPr>
        <w:rFonts w:ascii="Symbol" w:hAnsi="Symbol" w:hint="default"/>
      </w:rPr>
    </w:lvl>
    <w:lvl w:ilvl="4" w:tplc="D9620884" w:tentative="1">
      <w:start w:val="1"/>
      <w:numFmt w:val="bullet"/>
      <w:lvlText w:val="o"/>
      <w:lvlJc w:val="left"/>
      <w:pPr>
        <w:ind w:left="5698" w:hanging="360"/>
      </w:pPr>
      <w:rPr>
        <w:rFonts w:ascii="Courier New" w:hAnsi="Courier New" w:cs="Courier New" w:hint="default"/>
      </w:rPr>
    </w:lvl>
    <w:lvl w:ilvl="5" w:tplc="0E2ABB34" w:tentative="1">
      <w:start w:val="1"/>
      <w:numFmt w:val="bullet"/>
      <w:lvlText w:val=""/>
      <w:lvlJc w:val="left"/>
      <w:pPr>
        <w:ind w:left="6418" w:hanging="360"/>
      </w:pPr>
      <w:rPr>
        <w:rFonts w:ascii="Wingdings" w:hAnsi="Wingdings" w:hint="default"/>
      </w:rPr>
    </w:lvl>
    <w:lvl w:ilvl="6" w:tplc="40464542" w:tentative="1">
      <w:start w:val="1"/>
      <w:numFmt w:val="bullet"/>
      <w:lvlText w:val=""/>
      <w:lvlJc w:val="left"/>
      <w:pPr>
        <w:ind w:left="7138" w:hanging="360"/>
      </w:pPr>
      <w:rPr>
        <w:rFonts w:ascii="Symbol" w:hAnsi="Symbol" w:hint="default"/>
      </w:rPr>
    </w:lvl>
    <w:lvl w:ilvl="7" w:tplc="6082C31A" w:tentative="1">
      <w:start w:val="1"/>
      <w:numFmt w:val="bullet"/>
      <w:lvlText w:val="o"/>
      <w:lvlJc w:val="left"/>
      <w:pPr>
        <w:ind w:left="7858" w:hanging="360"/>
      </w:pPr>
      <w:rPr>
        <w:rFonts w:ascii="Courier New" w:hAnsi="Courier New" w:cs="Courier New" w:hint="default"/>
      </w:rPr>
    </w:lvl>
    <w:lvl w:ilvl="8" w:tplc="5ECE6040" w:tentative="1">
      <w:start w:val="1"/>
      <w:numFmt w:val="bullet"/>
      <w:lvlText w:val=""/>
      <w:lvlJc w:val="left"/>
      <w:pPr>
        <w:ind w:left="8578" w:hanging="360"/>
      </w:pPr>
      <w:rPr>
        <w:rFonts w:ascii="Wingdings" w:hAnsi="Wingdings" w:hint="default"/>
      </w:rPr>
    </w:lvl>
  </w:abstractNum>
  <w:abstractNum w:abstractNumId="10" w15:restartNumberingAfterBreak="0">
    <w:nsid w:val="5A1406E4"/>
    <w:multiLevelType w:val="hybridMultilevel"/>
    <w:tmpl w:val="8B2C87DE"/>
    <w:lvl w:ilvl="0" w:tplc="94A4BC70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A17A57EC" w:tentative="1">
      <w:start w:val="1"/>
      <w:numFmt w:val="lowerLetter"/>
      <w:lvlText w:val="%2."/>
      <w:lvlJc w:val="left"/>
      <w:pPr>
        <w:ind w:left="1440" w:hanging="360"/>
      </w:pPr>
    </w:lvl>
    <w:lvl w:ilvl="2" w:tplc="5FC6B998" w:tentative="1">
      <w:start w:val="1"/>
      <w:numFmt w:val="lowerRoman"/>
      <w:lvlText w:val="%3."/>
      <w:lvlJc w:val="right"/>
      <w:pPr>
        <w:ind w:left="2160" w:hanging="180"/>
      </w:pPr>
    </w:lvl>
    <w:lvl w:ilvl="3" w:tplc="AB36AD8A" w:tentative="1">
      <w:start w:val="1"/>
      <w:numFmt w:val="decimal"/>
      <w:lvlText w:val="%4."/>
      <w:lvlJc w:val="left"/>
      <w:pPr>
        <w:ind w:left="2880" w:hanging="360"/>
      </w:pPr>
    </w:lvl>
    <w:lvl w:ilvl="4" w:tplc="250A526E" w:tentative="1">
      <w:start w:val="1"/>
      <w:numFmt w:val="lowerLetter"/>
      <w:lvlText w:val="%5."/>
      <w:lvlJc w:val="left"/>
      <w:pPr>
        <w:ind w:left="3600" w:hanging="360"/>
      </w:pPr>
    </w:lvl>
    <w:lvl w:ilvl="5" w:tplc="956260F4" w:tentative="1">
      <w:start w:val="1"/>
      <w:numFmt w:val="lowerRoman"/>
      <w:lvlText w:val="%6."/>
      <w:lvlJc w:val="right"/>
      <w:pPr>
        <w:ind w:left="4320" w:hanging="180"/>
      </w:pPr>
    </w:lvl>
    <w:lvl w:ilvl="6" w:tplc="C406CD6A" w:tentative="1">
      <w:start w:val="1"/>
      <w:numFmt w:val="decimal"/>
      <w:lvlText w:val="%7."/>
      <w:lvlJc w:val="left"/>
      <w:pPr>
        <w:ind w:left="5040" w:hanging="360"/>
      </w:pPr>
    </w:lvl>
    <w:lvl w:ilvl="7" w:tplc="F2D69452" w:tentative="1">
      <w:start w:val="1"/>
      <w:numFmt w:val="lowerLetter"/>
      <w:lvlText w:val="%8."/>
      <w:lvlJc w:val="left"/>
      <w:pPr>
        <w:ind w:left="5760" w:hanging="360"/>
      </w:pPr>
    </w:lvl>
    <w:lvl w:ilvl="8" w:tplc="74AA316C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CDA513D"/>
    <w:multiLevelType w:val="multilevel"/>
    <w:tmpl w:val="AD004B94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12" w15:restartNumberingAfterBreak="0">
    <w:nsid w:val="5F743717"/>
    <w:multiLevelType w:val="multilevel"/>
    <w:tmpl w:val="658ADAA8"/>
    <w:lvl w:ilvl="0">
      <w:start w:val="1"/>
      <w:numFmt w:val="decimal"/>
      <w:pStyle w:val="a"/>
      <w:lvlText w:val="%1."/>
      <w:lvlJc w:val="left"/>
      <w:pPr>
        <w:tabs>
          <w:tab w:val="num" w:pos="360"/>
        </w:tabs>
        <w:ind w:left="360" w:hanging="360"/>
      </w:pPr>
      <w:rPr>
        <w:rFonts w:cs="David" w:hint="cs"/>
        <w:szCs w:val="24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David" w:hint="cs"/>
        <w:b w:val="0"/>
        <w:bCs w:val="0"/>
        <w:sz w:val="24"/>
        <w:szCs w:val="24"/>
      </w:rPr>
    </w:lvl>
    <w:lvl w:ilvl="2">
      <w:start w:val="1"/>
      <w:numFmt w:val="hebrew1"/>
      <w:lvlText w:val="%3."/>
      <w:lvlJc w:val="left"/>
      <w:pPr>
        <w:tabs>
          <w:tab w:val="num" w:pos="1418"/>
        </w:tabs>
        <w:ind w:left="1418" w:hanging="624"/>
      </w:pPr>
      <w:rPr>
        <w:rFonts w:ascii="Calibri" w:eastAsia="Calibri" w:hAnsi="Calibri" w:cs="Arial"/>
        <w:b w:val="0"/>
        <w:bCs w:val="0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1956"/>
        </w:tabs>
        <w:ind w:left="1956" w:hanging="680"/>
      </w:pPr>
      <w:rPr>
        <w:rFonts w:cs="David" w:hint="cs"/>
        <w:b w:val="0"/>
        <w:bCs w:val="0"/>
        <w:szCs w:val="24"/>
      </w:rPr>
    </w:lvl>
    <w:lvl w:ilvl="4">
      <w:start w:val="1"/>
      <w:numFmt w:val="decimal"/>
      <w:lvlText w:val="%1.%2.%3.%4.%5."/>
      <w:lvlJc w:val="left"/>
      <w:pPr>
        <w:tabs>
          <w:tab w:val="num" w:pos="3346"/>
        </w:tabs>
        <w:ind w:left="3346" w:hanging="227"/>
      </w:pPr>
      <w:rPr>
        <w:rFonts w:cs="David" w:hint="cs"/>
        <w:szCs w:val="24"/>
      </w:rPr>
    </w:lvl>
    <w:lvl w:ilvl="5">
      <w:start w:val="1"/>
      <w:numFmt w:val="decimal"/>
      <w:lvlText w:val="%1.%2.%3.%4.%5.%6."/>
      <w:lvlJc w:val="left"/>
      <w:pPr>
        <w:tabs>
          <w:tab w:val="num" w:pos="4340"/>
        </w:tabs>
        <w:ind w:left="4196" w:hanging="936"/>
      </w:pPr>
      <w:rPr>
        <w:rFonts w:cs="David" w:hint="cs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ypoUpright B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ypoUpright B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ypoUpright BT"/>
      </w:rPr>
    </w:lvl>
  </w:abstractNum>
  <w:abstractNum w:abstractNumId="13" w15:restartNumberingAfterBreak="0">
    <w:nsid w:val="6548584A"/>
    <w:multiLevelType w:val="multilevel"/>
    <w:tmpl w:val="8B8CDBE0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11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02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673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68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33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986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997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6648" w:hanging="1440"/>
      </w:pPr>
      <w:rPr>
        <w:rFonts w:hint="default"/>
      </w:rPr>
    </w:lvl>
  </w:abstractNum>
  <w:abstractNum w:abstractNumId="14" w15:restartNumberingAfterBreak="0">
    <w:nsid w:val="69650A20"/>
    <w:multiLevelType w:val="multilevel"/>
    <w:tmpl w:val="63786E2E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320" w:hanging="1440"/>
      </w:pPr>
      <w:rPr>
        <w:rFonts w:hint="default"/>
      </w:rPr>
    </w:lvl>
  </w:abstractNum>
  <w:abstractNum w:abstractNumId="15" w15:restartNumberingAfterBreak="0">
    <w:nsid w:val="6F8C1652"/>
    <w:multiLevelType w:val="hybridMultilevel"/>
    <w:tmpl w:val="46767758"/>
    <w:lvl w:ilvl="0" w:tplc="BED8DB9C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plc="6EFE8D48" w:tentative="1">
      <w:start w:val="1"/>
      <w:numFmt w:val="lowerLetter"/>
      <w:lvlText w:val="%2."/>
      <w:lvlJc w:val="left"/>
      <w:pPr>
        <w:ind w:left="1440" w:hanging="360"/>
      </w:pPr>
    </w:lvl>
    <w:lvl w:ilvl="2" w:tplc="A3E89596">
      <w:start w:val="1"/>
      <w:numFmt w:val="lowerRoman"/>
      <w:lvlText w:val="%3."/>
      <w:lvlJc w:val="right"/>
      <w:pPr>
        <w:ind w:left="2160" w:hanging="180"/>
      </w:pPr>
    </w:lvl>
    <w:lvl w:ilvl="3" w:tplc="184C8410" w:tentative="1">
      <w:start w:val="1"/>
      <w:numFmt w:val="decimal"/>
      <w:lvlText w:val="%4."/>
      <w:lvlJc w:val="left"/>
      <w:pPr>
        <w:ind w:left="2880" w:hanging="360"/>
      </w:pPr>
    </w:lvl>
    <w:lvl w:ilvl="4" w:tplc="E41A705C" w:tentative="1">
      <w:start w:val="1"/>
      <w:numFmt w:val="lowerLetter"/>
      <w:lvlText w:val="%5."/>
      <w:lvlJc w:val="left"/>
      <w:pPr>
        <w:ind w:left="3600" w:hanging="360"/>
      </w:pPr>
    </w:lvl>
    <w:lvl w:ilvl="5" w:tplc="FD5A0752" w:tentative="1">
      <w:start w:val="1"/>
      <w:numFmt w:val="lowerRoman"/>
      <w:lvlText w:val="%6."/>
      <w:lvlJc w:val="right"/>
      <w:pPr>
        <w:ind w:left="4320" w:hanging="180"/>
      </w:pPr>
    </w:lvl>
    <w:lvl w:ilvl="6" w:tplc="10EED542" w:tentative="1">
      <w:start w:val="1"/>
      <w:numFmt w:val="decimal"/>
      <w:lvlText w:val="%7."/>
      <w:lvlJc w:val="left"/>
      <w:pPr>
        <w:ind w:left="5040" w:hanging="360"/>
      </w:pPr>
    </w:lvl>
    <w:lvl w:ilvl="7" w:tplc="F54626C2" w:tentative="1">
      <w:start w:val="1"/>
      <w:numFmt w:val="lowerLetter"/>
      <w:lvlText w:val="%8."/>
      <w:lvlJc w:val="left"/>
      <w:pPr>
        <w:ind w:left="5760" w:hanging="360"/>
      </w:pPr>
    </w:lvl>
    <w:lvl w:ilvl="8" w:tplc="3CFA9380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4466A79"/>
    <w:multiLevelType w:val="hybridMultilevel"/>
    <w:tmpl w:val="16FAC45A"/>
    <w:lvl w:ilvl="0" w:tplc="F5847ED6">
      <w:start w:val="4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7A78D37C" w:tentative="1">
      <w:start w:val="1"/>
      <w:numFmt w:val="lowerLetter"/>
      <w:lvlText w:val="%2."/>
      <w:lvlJc w:val="left"/>
      <w:pPr>
        <w:ind w:left="3349" w:hanging="360"/>
      </w:pPr>
    </w:lvl>
    <w:lvl w:ilvl="2" w:tplc="D81AE840">
      <w:start w:val="1"/>
      <w:numFmt w:val="lowerRoman"/>
      <w:lvlText w:val="%3."/>
      <w:lvlJc w:val="right"/>
      <w:pPr>
        <w:ind w:left="4069" w:hanging="180"/>
      </w:pPr>
    </w:lvl>
    <w:lvl w:ilvl="3" w:tplc="5FA6D8C2">
      <w:start w:val="1"/>
      <w:numFmt w:val="decimal"/>
      <w:lvlText w:val="%4."/>
      <w:lvlJc w:val="left"/>
      <w:pPr>
        <w:ind w:left="4789" w:hanging="360"/>
      </w:pPr>
      <w:rPr>
        <w:rFonts w:ascii="Calibri" w:eastAsia="Calibri" w:hAnsi="Calibri" w:cs="David"/>
      </w:rPr>
    </w:lvl>
    <w:lvl w:ilvl="4" w:tplc="0B308080" w:tentative="1">
      <w:start w:val="1"/>
      <w:numFmt w:val="lowerLetter"/>
      <w:lvlText w:val="%5."/>
      <w:lvlJc w:val="left"/>
      <w:pPr>
        <w:ind w:left="5509" w:hanging="360"/>
      </w:pPr>
    </w:lvl>
    <w:lvl w:ilvl="5" w:tplc="29947542" w:tentative="1">
      <w:start w:val="1"/>
      <w:numFmt w:val="lowerRoman"/>
      <w:lvlText w:val="%6."/>
      <w:lvlJc w:val="right"/>
      <w:pPr>
        <w:ind w:left="6229" w:hanging="180"/>
      </w:pPr>
    </w:lvl>
    <w:lvl w:ilvl="6" w:tplc="08842316" w:tentative="1">
      <w:start w:val="1"/>
      <w:numFmt w:val="decimal"/>
      <w:lvlText w:val="%7."/>
      <w:lvlJc w:val="left"/>
      <w:pPr>
        <w:ind w:left="6949" w:hanging="360"/>
      </w:pPr>
    </w:lvl>
    <w:lvl w:ilvl="7" w:tplc="7C067F1A" w:tentative="1">
      <w:start w:val="1"/>
      <w:numFmt w:val="lowerLetter"/>
      <w:lvlText w:val="%8."/>
      <w:lvlJc w:val="left"/>
      <w:pPr>
        <w:ind w:left="7669" w:hanging="360"/>
      </w:pPr>
    </w:lvl>
    <w:lvl w:ilvl="8" w:tplc="994A2216" w:tentative="1">
      <w:start w:val="1"/>
      <w:numFmt w:val="lowerRoman"/>
      <w:lvlText w:val="%9."/>
      <w:lvlJc w:val="right"/>
      <w:pPr>
        <w:ind w:left="8389" w:hanging="180"/>
      </w:pPr>
    </w:lvl>
  </w:abstractNum>
  <w:abstractNum w:abstractNumId="17" w15:restartNumberingAfterBreak="0">
    <w:nsid w:val="780E0A88"/>
    <w:multiLevelType w:val="multilevel"/>
    <w:tmpl w:val="25D60DB2"/>
    <w:lvl w:ilvl="0">
      <w:start w:val="1"/>
      <w:numFmt w:val="decimal"/>
      <w:suff w:val="space"/>
      <w:lvlText w:val="%1."/>
      <w:lvlJc w:val="left"/>
      <w:pPr>
        <w:ind w:left="567" w:hanging="567"/>
      </w:pPr>
      <w:rPr>
        <w:rFonts w:hint="default"/>
        <w:b w:val="0"/>
        <w:sz w:val="24"/>
        <w:szCs w:val="24"/>
      </w:rPr>
    </w:lvl>
    <w:lvl w:ilvl="1">
      <w:start w:val="1"/>
      <w:numFmt w:val="decimal"/>
      <w:lvlText w:val="%1.%2."/>
      <w:lvlJc w:val="left"/>
      <w:pPr>
        <w:ind w:left="1247" w:hanging="680"/>
      </w:pPr>
      <w:rPr>
        <w:rFonts w:cs="David" w:hint="default"/>
        <w:b w:val="0"/>
        <w:bCs w:val="0"/>
        <w:lang w:val="en-US" w:bidi="he-IL"/>
      </w:rPr>
    </w:lvl>
    <w:lvl w:ilvl="2">
      <w:start w:val="1"/>
      <w:numFmt w:val="decimal"/>
      <w:lvlText w:val="%1.%2.%3."/>
      <w:lvlJc w:val="left"/>
      <w:pPr>
        <w:ind w:left="1985" w:hanging="738"/>
      </w:pPr>
      <w:rPr>
        <w:rFonts w:hint="default"/>
        <w:b/>
        <w:bCs w:val="0"/>
        <w:color w:val="auto"/>
        <w:sz w:val="24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2211"/>
        </w:tabs>
        <w:ind w:left="2948" w:hanging="963"/>
      </w:pPr>
      <w:rPr>
        <w:rFonts w:hint="default"/>
        <w:b/>
        <w:bCs w:val="0"/>
        <w:sz w:val="24"/>
        <w:szCs w:val="24"/>
      </w:rPr>
    </w:lvl>
    <w:lvl w:ilvl="4">
      <w:start w:val="1"/>
      <w:numFmt w:val="upperRoman"/>
      <w:lvlText w:val="%5)"/>
      <w:lvlJc w:val="left"/>
      <w:pPr>
        <w:ind w:left="3289" w:hanging="341"/>
      </w:pPr>
      <w:rPr>
        <w:rFonts w:hint="default"/>
        <w:b w:val="0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  <w:b w:val="0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  <w:b w:val="0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  <w:b w:val="0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  <w:b w:val="0"/>
      </w:rPr>
    </w:lvl>
  </w:abstractNum>
  <w:abstractNum w:abstractNumId="18" w15:restartNumberingAfterBreak="0">
    <w:nsid w:val="7A4C10D4"/>
    <w:multiLevelType w:val="multilevel"/>
    <w:tmpl w:val="A26A31B2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19" w15:restartNumberingAfterBreak="0">
    <w:nsid w:val="7BD038E5"/>
    <w:multiLevelType w:val="multilevel"/>
    <w:tmpl w:val="962212A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u w:val="none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ascii="David" w:hAnsi="David" w:cs="David" w:hint="default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hint="default"/>
        <w:sz w:val="24"/>
        <w:szCs w:val="24"/>
        <w:lang w:val="en-US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hint="default"/>
        <w:b w:val="0"/>
        <w:bCs w:val="0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20" w15:restartNumberingAfterBreak="0">
    <w:nsid w:val="7FBD3B2D"/>
    <w:multiLevelType w:val="hybridMultilevel"/>
    <w:tmpl w:val="981029E2"/>
    <w:lvl w:ilvl="0" w:tplc="57CEFD6E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plc="1C3C9E98" w:tentative="1">
      <w:start w:val="1"/>
      <w:numFmt w:val="lowerLetter"/>
      <w:lvlText w:val="%2."/>
      <w:lvlJc w:val="left"/>
      <w:pPr>
        <w:ind w:left="1440" w:hanging="360"/>
      </w:pPr>
    </w:lvl>
    <w:lvl w:ilvl="2" w:tplc="95DCA470" w:tentative="1">
      <w:start w:val="1"/>
      <w:numFmt w:val="lowerRoman"/>
      <w:lvlText w:val="%3."/>
      <w:lvlJc w:val="right"/>
      <w:pPr>
        <w:ind w:left="2160" w:hanging="180"/>
      </w:pPr>
    </w:lvl>
    <w:lvl w:ilvl="3" w:tplc="0DBC6B34" w:tentative="1">
      <w:start w:val="1"/>
      <w:numFmt w:val="decimal"/>
      <w:lvlText w:val="%4."/>
      <w:lvlJc w:val="left"/>
      <w:pPr>
        <w:ind w:left="2880" w:hanging="360"/>
      </w:pPr>
    </w:lvl>
    <w:lvl w:ilvl="4" w:tplc="2934F350" w:tentative="1">
      <w:start w:val="1"/>
      <w:numFmt w:val="lowerLetter"/>
      <w:lvlText w:val="%5."/>
      <w:lvlJc w:val="left"/>
      <w:pPr>
        <w:ind w:left="3600" w:hanging="360"/>
      </w:pPr>
    </w:lvl>
    <w:lvl w:ilvl="5" w:tplc="0ADAAC6A" w:tentative="1">
      <w:start w:val="1"/>
      <w:numFmt w:val="lowerRoman"/>
      <w:lvlText w:val="%6."/>
      <w:lvlJc w:val="right"/>
      <w:pPr>
        <w:ind w:left="4320" w:hanging="180"/>
      </w:pPr>
    </w:lvl>
    <w:lvl w:ilvl="6" w:tplc="D820FAA6" w:tentative="1">
      <w:start w:val="1"/>
      <w:numFmt w:val="decimal"/>
      <w:lvlText w:val="%7."/>
      <w:lvlJc w:val="left"/>
      <w:pPr>
        <w:ind w:left="5040" w:hanging="360"/>
      </w:pPr>
    </w:lvl>
    <w:lvl w:ilvl="7" w:tplc="716CDE34" w:tentative="1">
      <w:start w:val="1"/>
      <w:numFmt w:val="lowerLetter"/>
      <w:lvlText w:val="%8."/>
      <w:lvlJc w:val="left"/>
      <w:pPr>
        <w:ind w:left="5760" w:hanging="360"/>
      </w:pPr>
    </w:lvl>
    <w:lvl w:ilvl="8" w:tplc="14C06C12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225525811">
    <w:abstractNumId w:val="8"/>
  </w:num>
  <w:num w:numId="2" w16cid:durableId="467404375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1412656648">
    <w:abstractNumId w:val="12"/>
  </w:num>
  <w:num w:numId="4" w16cid:durableId="1773428703">
    <w:abstractNumId w:val="15"/>
  </w:num>
  <w:num w:numId="5" w16cid:durableId="1462921129">
    <w:abstractNumId w:val="20"/>
  </w:num>
  <w:num w:numId="6" w16cid:durableId="439490732">
    <w:abstractNumId w:val="7"/>
  </w:num>
  <w:num w:numId="7" w16cid:durableId="1857887517">
    <w:abstractNumId w:val="16"/>
  </w:num>
  <w:num w:numId="8" w16cid:durableId="633561903">
    <w:abstractNumId w:val="10"/>
  </w:num>
  <w:num w:numId="9" w16cid:durableId="1807777374">
    <w:abstractNumId w:val="9"/>
  </w:num>
  <w:num w:numId="10" w16cid:durableId="684210258">
    <w:abstractNumId w:val="11"/>
  </w:num>
  <w:num w:numId="11" w16cid:durableId="18630743">
    <w:abstractNumId w:val="6"/>
  </w:num>
  <w:num w:numId="12" w16cid:durableId="1199243525">
    <w:abstractNumId w:val="0"/>
  </w:num>
  <w:num w:numId="13" w16cid:durableId="754473860">
    <w:abstractNumId w:val="18"/>
  </w:num>
  <w:num w:numId="14" w16cid:durableId="1902249971">
    <w:abstractNumId w:val="13"/>
  </w:num>
  <w:num w:numId="15" w16cid:durableId="1964654037">
    <w:abstractNumId w:val="4"/>
  </w:num>
  <w:num w:numId="16" w16cid:durableId="121311528">
    <w:abstractNumId w:val="1"/>
  </w:num>
  <w:num w:numId="17" w16cid:durableId="1693530384">
    <w:abstractNumId w:val="2"/>
  </w:num>
  <w:num w:numId="18" w16cid:durableId="235167521">
    <w:abstractNumId w:val="19"/>
  </w:num>
  <w:num w:numId="19" w16cid:durableId="1010911776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 w16cid:durableId="1692997820">
    <w:abstractNumId w:val="14"/>
  </w:num>
  <w:num w:numId="21" w16cid:durableId="1592469208">
    <w:abstractNumId w:val="3"/>
  </w:num>
  <w:num w:numId="22" w16cid:durableId="719521069">
    <w:abstractNumId w:val="17"/>
  </w:num>
  <w:num w:numId="23" w16cid:durableId="1503545371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36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39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ParaNumber" w:val="34"/>
  </w:docVars>
  <w:rsids>
    <w:rsidRoot w:val="002869BE"/>
    <w:rsid w:val="00024D32"/>
    <w:rsid w:val="00031E63"/>
    <w:rsid w:val="00072020"/>
    <w:rsid w:val="00080F84"/>
    <w:rsid w:val="000C4534"/>
    <w:rsid w:val="00114805"/>
    <w:rsid w:val="00135BFA"/>
    <w:rsid w:val="00193179"/>
    <w:rsid w:val="001973D8"/>
    <w:rsid w:val="001E3B1F"/>
    <w:rsid w:val="001F1989"/>
    <w:rsid w:val="0021033A"/>
    <w:rsid w:val="0021547A"/>
    <w:rsid w:val="0028152E"/>
    <w:rsid w:val="002869BE"/>
    <w:rsid w:val="002A1541"/>
    <w:rsid w:val="00334165"/>
    <w:rsid w:val="003529DC"/>
    <w:rsid w:val="00363335"/>
    <w:rsid w:val="00383051"/>
    <w:rsid w:val="003D3BE9"/>
    <w:rsid w:val="003E0153"/>
    <w:rsid w:val="003F43D6"/>
    <w:rsid w:val="003F77B3"/>
    <w:rsid w:val="00414EFD"/>
    <w:rsid w:val="004211F3"/>
    <w:rsid w:val="004503B0"/>
    <w:rsid w:val="00453B72"/>
    <w:rsid w:val="004634AD"/>
    <w:rsid w:val="00472C25"/>
    <w:rsid w:val="004C7638"/>
    <w:rsid w:val="004D6D40"/>
    <w:rsid w:val="004E5710"/>
    <w:rsid w:val="004F0938"/>
    <w:rsid w:val="004F0B1D"/>
    <w:rsid w:val="0050389D"/>
    <w:rsid w:val="00562EBE"/>
    <w:rsid w:val="00577767"/>
    <w:rsid w:val="00583060"/>
    <w:rsid w:val="005A145C"/>
    <w:rsid w:val="005B73CE"/>
    <w:rsid w:val="005B79A9"/>
    <w:rsid w:val="005E0EAC"/>
    <w:rsid w:val="005F002E"/>
    <w:rsid w:val="00631410"/>
    <w:rsid w:val="006748BC"/>
    <w:rsid w:val="006917C7"/>
    <w:rsid w:val="006A5EDE"/>
    <w:rsid w:val="00704517"/>
    <w:rsid w:val="00711CEF"/>
    <w:rsid w:val="00712E25"/>
    <w:rsid w:val="007357FC"/>
    <w:rsid w:val="00762179"/>
    <w:rsid w:val="00763E25"/>
    <w:rsid w:val="00782EB5"/>
    <w:rsid w:val="007B1C3B"/>
    <w:rsid w:val="007B6DCB"/>
    <w:rsid w:val="007B786B"/>
    <w:rsid w:val="007B7D85"/>
    <w:rsid w:val="00800E2F"/>
    <w:rsid w:val="00803A3C"/>
    <w:rsid w:val="0082646C"/>
    <w:rsid w:val="008277B1"/>
    <w:rsid w:val="00856137"/>
    <w:rsid w:val="0086355C"/>
    <w:rsid w:val="00867626"/>
    <w:rsid w:val="008C2258"/>
    <w:rsid w:val="008D2AE5"/>
    <w:rsid w:val="008D6B16"/>
    <w:rsid w:val="00981D82"/>
    <w:rsid w:val="00996FF1"/>
    <w:rsid w:val="009A2AA8"/>
    <w:rsid w:val="009A750E"/>
    <w:rsid w:val="009A7D95"/>
    <w:rsid w:val="00A002D6"/>
    <w:rsid w:val="00A0033D"/>
    <w:rsid w:val="00A17F71"/>
    <w:rsid w:val="00A27340"/>
    <w:rsid w:val="00A52FF3"/>
    <w:rsid w:val="00A62F84"/>
    <w:rsid w:val="00A969C9"/>
    <w:rsid w:val="00B02E26"/>
    <w:rsid w:val="00B11BCC"/>
    <w:rsid w:val="00B11FEF"/>
    <w:rsid w:val="00B4386A"/>
    <w:rsid w:val="00B7692F"/>
    <w:rsid w:val="00B80CF5"/>
    <w:rsid w:val="00B83C67"/>
    <w:rsid w:val="00BA34CF"/>
    <w:rsid w:val="00BB2445"/>
    <w:rsid w:val="00BB2DF6"/>
    <w:rsid w:val="00BB3F9D"/>
    <w:rsid w:val="00BB5BFB"/>
    <w:rsid w:val="00BD5AFD"/>
    <w:rsid w:val="00BF35BD"/>
    <w:rsid w:val="00BF6B9E"/>
    <w:rsid w:val="00C22063"/>
    <w:rsid w:val="00C42BC0"/>
    <w:rsid w:val="00C437FC"/>
    <w:rsid w:val="00CC3810"/>
    <w:rsid w:val="00CE595F"/>
    <w:rsid w:val="00D00ED0"/>
    <w:rsid w:val="00D16663"/>
    <w:rsid w:val="00D23784"/>
    <w:rsid w:val="00D42B82"/>
    <w:rsid w:val="00D4387B"/>
    <w:rsid w:val="00D43EAC"/>
    <w:rsid w:val="00D73EA4"/>
    <w:rsid w:val="00D921B7"/>
    <w:rsid w:val="00DC2E81"/>
    <w:rsid w:val="00DC4B30"/>
    <w:rsid w:val="00E04F17"/>
    <w:rsid w:val="00E54987"/>
    <w:rsid w:val="00E7465B"/>
    <w:rsid w:val="00E97A6A"/>
    <w:rsid w:val="00EA52B6"/>
    <w:rsid w:val="00EC538B"/>
    <w:rsid w:val="00EF6673"/>
    <w:rsid w:val="00F70FD5"/>
    <w:rsid w:val="00F87E44"/>
    <w:rsid w:val="00F92255"/>
    <w:rsid w:val="00FA439F"/>
    <w:rsid w:val="00FB35DE"/>
    <w:rsid w:val="00FB545C"/>
    <w:rsid w:val="00FB6105"/>
    <w:rsid w:val="00FF1E7C"/>
    <w:rsid w:val="00FF33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23428AD8-B906-4B89-976F-5E49C84828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 w:qFormat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0">
    <w:name w:val="Normal"/>
    <w:qFormat/>
    <w:pPr>
      <w:bidi/>
      <w:spacing w:after="200" w:line="276" w:lineRule="auto"/>
    </w:pPr>
    <w:rPr>
      <w:sz w:val="22"/>
      <w:szCs w:val="22"/>
    </w:rPr>
  </w:style>
  <w:style w:type="paragraph" w:styleId="1">
    <w:name w:val="heading 1"/>
    <w:aliases w:val=" Char Char,3,Ctrl+1,DSG,H1,H2,H2 Char,H2 Char Char,H2 Char Char תו Char Char Char Char Char,Header 1,Heading 10,Heading 1MA,Heading 1Y1,Heading1,I,II+,Main Para,SystemLevel,X.1,Y1,b1,h1,head1,normal,טנדו 2 ללא,כותרת 1 תו תו,כותרת הדף,רמה 1,רמה 3"/>
    <w:basedOn w:val="a0"/>
    <w:next w:val="a0"/>
    <w:link w:val="10"/>
    <w:uiPriority w:val="99"/>
    <w:qFormat/>
    <w:rsid w:val="00A969C9"/>
    <w:pPr>
      <w:spacing w:before="120" w:after="60" w:line="360" w:lineRule="auto"/>
      <w:ind w:left="737" w:hanging="737"/>
      <w:jc w:val="both"/>
      <w:outlineLvl w:val="0"/>
    </w:pPr>
    <w:rPr>
      <w:rFonts w:ascii="Times New (W1)" w:eastAsia="Times New Roman" w:hAnsi="Times New (W1)" w:cs="David"/>
      <w:bCs/>
      <w:sz w:val="24"/>
      <w:szCs w:val="24"/>
      <w:u w:val="single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character" w:styleId="Hyperlink">
    <w:name w:val="Hyperlink"/>
    <w:unhideWhenUsed/>
    <w:rsid w:val="00A002D6"/>
    <w:rPr>
      <w:color w:val="0000FF"/>
      <w:u w:val="single"/>
    </w:rPr>
  </w:style>
  <w:style w:type="paragraph" w:customStyle="1" w:styleId="a">
    <w:name w:val="כותרת סעיף"/>
    <w:basedOn w:val="a0"/>
    <w:rsid w:val="00A002D6"/>
    <w:pPr>
      <w:numPr>
        <w:numId w:val="2"/>
      </w:numPr>
      <w:spacing w:before="240" w:after="0" w:line="360" w:lineRule="auto"/>
      <w:jc w:val="both"/>
    </w:pPr>
    <w:rPr>
      <w:rFonts w:ascii="Arial" w:eastAsia="Times New Roman" w:hAnsi="Arial"/>
      <w:b/>
      <w:bCs/>
      <w:color w:val="1B3461"/>
    </w:rPr>
  </w:style>
  <w:style w:type="paragraph" w:customStyle="1" w:styleId="11">
    <w:name w:val="תת סעיף1"/>
    <w:basedOn w:val="a0"/>
    <w:rsid w:val="00A002D6"/>
    <w:pPr>
      <w:spacing w:after="0" w:line="360" w:lineRule="auto"/>
      <w:jc w:val="both"/>
    </w:pPr>
    <w:rPr>
      <w:rFonts w:ascii="Times New Roman" w:eastAsia="Times New Roman" w:hAnsi="Times New Roman"/>
    </w:rPr>
  </w:style>
  <w:style w:type="paragraph" w:styleId="a4">
    <w:name w:val="List Paragraph"/>
    <w:aliases w:val="Bullet List,FooterText,LP1,LP11,LP111,LP12,LP121,LP13,LP14,LP15,List Paragraph_0,List Paragraph_01,List Paragraph_1,Paragraphe de liste1,lp1,numbered,x.x.x.x,מכרזים - טקסט סעיפים,מפרט פירוט סעיפים,נספח 2 מתוקן,פיסקת bullets,פיסקת רשימה11"/>
    <w:basedOn w:val="a0"/>
    <w:link w:val="a5"/>
    <w:uiPriority w:val="34"/>
    <w:qFormat/>
    <w:rsid w:val="00FB545C"/>
    <w:pPr>
      <w:ind w:left="720"/>
    </w:pPr>
  </w:style>
  <w:style w:type="paragraph" w:customStyle="1" w:styleId="DocTitle">
    <w:name w:val="Doc Title"/>
    <w:basedOn w:val="a0"/>
    <w:next w:val="a0"/>
    <w:rsid w:val="009A750E"/>
    <w:pPr>
      <w:spacing w:before="360" w:after="480" w:line="480" w:lineRule="exact"/>
      <w:jc w:val="center"/>
    </w:pPr>
    <w:rPr>
      <w:rFonts w:ascii="Times New Roman" w:eastAsia="Times New Roman" w:hAnsi="Times New Roman" w:cs="David"/>
      <w:b/>
      <w:bCs/>
      <w:caps/>
      <w:spacing w:val="40"/>
      <w:kern w:val="48"/>
      <w:sz w:val="48"/>
      <w:szCs w:val="52"/>
      <w:lang w:eastAsia="he-IL"/>
    </w:rPr>
  </w:style>
  <w:style w:type="paragraph" w:customStyle="1" w:styleId="FirstPage">
    <w:name w:val="First Page"/>
    <w:basedOn w:val="a0"/>
    <w:rsid w:val="004F0B1D"/>
    <w:pPr>
      <w:pBdr>
        <w:top w:val="single" w:sz="6" w:space="24" w:color="auto"/>
        <w:left w:val="single" w:sz="6" w:space="8" w:color="auto"/>
        <w:bottom w:val="single" w:sz="6" w:space="24" w:color="auto"/>
        <w:right w:val="single" w:sz="6" w:space="8" w:color="auto"/>
      </w:pBdr>
      <w:spacing w:before="360" w:after="360" w:line="360" w:lineRule="exact"/>
      <w:ind w:left="170" w:right="170"/>
      <w:jc w:val="center"/>
    </w:pPr>
    <w:rPr>
      <w:rFonts w:ascii="Times New Roman" w:eastAsia="Times New Roman" w:hAnsi="Times New Roman" w:cs="David"/>
      <w:b/>
      <w:bCs/>
      <w:sz w:val="36"/>
      <w:szCs w:val="40"/>
      <w:lang w:eastAsia="he-IL"/>
    </w:rPr>
  </w:style>
  <w:style w:type="paragraph" w:customStyle="1" w:styleId="Para0">
    <w:name w:val="Para0"/>
    <w:basedOn w:val="a0"/>
    <w:rsid w:val="004F0B1D"/>
    <w:pPr>
      <w:spacing w:before="120" w:after="0" w:line="320" w:lineRule="exact"/>
      <w:jc w:val="both"/>
    </w:pPr>
    <w:rPr>
      <w:rFonts w:ascii="Times New Roman" w:eastAsia="Times New Roman" w:hAnsi="Times New Roman" w:cs="David"/>
      <w:szCs w:val="24"/>
      <w:lang w:eastAsia="he-IL"/>
    </w:rPr>
  </w:style>
  <w:style w:type="paragraph" w:styleId="a6">
    <w:name w:val="header"/>
    <w:aliases w:val="1 תו,1 תו תו,Header תו תו תו,Header תו תו תו תו,כותרת עליונה תו תו,כותרת ראשית"/>
    <w:basedOn w:val="a0"/>
    <w:link w:val="a7"/>
    <w:qFormat/>
    <w:rsid w:val="00472C25"/>
    <w:pPr>
      <w:tabs>
        <w:tab w:val="center" w:pos="4153"/>
        <w:tab w:val="right" w:pos="8306"/>
      </w:tabs>
      <w:spacing w:after="0" w:line="240" w:lineRule="auto"/>
    </w:pPr>
    <w:rPr>
      <w:rFonts w:ascii="Times New (W1)" w:eastAsia="Times New Roman" w:hAnsi="Times New (W1)" w:cs="David"/>
      <w:sz w:val="24"/>
      <w:szCs w:val="24"/>
    </w:rPr>
  </w:style>
  <w:style w:type="character" w:customStyle="1" w:styleId="a7">
    <w:name w:val="כותרת עליונה תו"/>
    <w:aliases w:val="1 תו תו1,1 תו תו תו,Header תו תו תו תו1,Header תו תו תו תו תו,כותרת עליונה תו תו תו,כותרת ראשית תו"/>
    <w:link w:val="a6"/>
    <w:uiPriority w:val="99"/>
    <w:rsid w:val="00472C25"/>
    <w:rPr>
      <w:rFonts w:ascii="Times New (W1)" w:eastAsia="Times New Roman" w:hAnsi="Times New (W1)" w:cs="David"/>
      <w:sz w:val="24"/>
      <w:szCs w:val="24"/>
    </w:rPr>
  </w:style>
  <w:style w:type="character" w:customStyle="1" w:styleId="a5">
    <w:name w:val="פיסקת רשימה תו"/>
    <w:aliases w:val="Bullet List תו,FooterText תו,LP1 תו,LP11 תו,LP111 תו,LP12 תו,LP121 תו,LP13 תו,LP14 תו,LP15 תו,List Paragraph_0 תו,List Paragraph_01 תו,List Paragraph_1 תו,Paragraphe de liste1 תו,lp1 תו,numbered תו,x.x.x.x תו,מכרזים - טקסט סעיפים תו"/>
    <w:link w:val="a4"/>
    <w:uiPriority w:val="34"/>
    <w:rsid w:val="00B7692F"/>
    <w:rPr>
      <w:sz w:val="22"/>
      <w:szCs w:val="22"/>
    </w:rPr>
  </w:style>
  <w:style w:type="character" w:customStyle="1" w:styleId="10">
    <w:name w:val="כותרת 1 תו"/>
    <w:aliases w:val=" Char Char תו,3 תו,Ctrl+1 תו,DSG תו,H1 תו,H2 תו,H2 Char תו,H2 Char Char תו,H2 Char Char תו Char Char Char Char Char תו,Header 1 תו,Heading 10 תו,Heading 1MA תו,Heading 1Y1 תו,Heading1 תו,I תו,II+ תו,Main Para תו,SystemLevel תו,X.1 תו,Y1 תו"/>
    <w:link w:val="1"/>
    <w:uiPriority w:val="9"/>
    <w:rsid w:val="00A969C9"/>
    <w:rPr>
      <w:rFonts w:ascii="Times New (W1)" w:eastAsia="Times New Roman" w:hAnsi="Times New (W1)" w:cs="David"/>
      <w:bCs/>
      <w:sz w:val="24"/>
      <w:szCs w:val="24"/>
      <w:u w:val="single"/>
    </w:rPr>
  </w:style>
  <w:style w:type="paragraph" w:styleId="a8">
    <w:name w:val="Body Text"/>
    <w:basedOn w:val="a0"/>
    <w:link w:val="a9"/>
    <w:qFormat/>
    <w:rsid w:val="00803A3C"/>
    <w:pPr>
      <w:spacing w:after="0" w:line="360" w:lineRule="auto"/>
      <w:jc w:val="both"/>
    </w:pPr>
    <w:rPr>
      <w:rFonts w:ascii="Times New Roman" w:eastAsia="Times New Roman" w:hAnsi="Times New Roman" w:cs="David"/>
      <w:sz w:val="20"/>
      <w:szCs w:val="28"/>
      <w:lang w:eastAsia="he-IL"/>
    </w:rPr>
  </w:style>
  <w:style w:type="character" w:customStyle="1" w:styleId="a9">
    <w:name w:val="גוף טקסט תו"/>
    <w:link w:val="a8"/>
    <w:rsid w:val="00803A3C"/>
    <w:rPr>
      <w:rFonts w:ascii="Times New Roman" w:eastAsia="Times New Roman" w:hAnsi="Times New Roman" w:cs="David"/>
      <w:szCs w:val="28"/>
      <w:lang w:eastAsia="he-IL"/>
    </w:rPr>
  </w:style>
  <w:style w:type="paragraph" w:styleId="aa">
    <w:name w:val="footer"/>
    <w:basedOn w:val="a0"/>
    <w:link w:val="ab"/>
    <w:uiPriority w:val="99"/>
    <w:unhideWhenUsed/>
    <w:rsid w:val="007B786B"/>
    <w:pPr>
      <w:tabs>
        <w:tab w:val="center" w:pos="4153"/>
        <w:tab w:val="right" w:pos="8306"/>
      </w:tabs>
    </w:pPr>
  </w:style>
  <w:style w:type="character" w:customStyle="1" w:styleId="ab">
    <w:name w:val="כותרת תחתונה תו"/>
    <w:basedOn w:val="a1"/>
    <w:link w:val="aa"/>
    <w:uiPriority w:val="99"/>
    <w:rsid w:val="007B786B"/>
    <w:rPr>
      <w:sz w:val="22"/>
      <w:szCs w:val="22"/>
    </w:rPr>
  </w:style>
  <w:style w:type="paragraph" w:customStyle="1" w:styleId="Normal1">
    <w:name w:val="Normal1"/>
    <w:basedOn w:val="a0"/>
    <w:link w:val="Normal10"/>
    <w:rsid w:val="00D4387B"/>
    <w:pPr>
      <w:spacing w:before="120" w:after="0" w:line="320" w:lineRule="exact"/>
      <w:ind w:left="397"/>
      <w:jc w:val="both"/>
    </w:pPr>
    <w:rPr>
      <w:rFonts w:ascii="Times New Roman" w:eastAsia="Times New Roman" w:hAnsi="Times New Roman" w:cs="David"/>
      <w:szCs w:val="24"/>
      <w:lang w:eastAsia="he-IL"/>
    </w:rPr>
  </w:style>
  <w:style w:type="character" w:customStyle="1" w:styleId="Normal10">
    <w:name w:val="Normal1 תו"/>
    <w:link w:val="Normal1"/>
    <w:rsid w:val="00D4387B"/>
    <w:rPr>
      <w:rFonts w:ascii="Times New Roman" w:eastAsia="Times New Roman" w:hAnsi="Times New Roman" w:cs="David"/>
      <w:sz w:val="22"/>
      <w:szCs w:val="24"/>
      <w:lang w:eastAsia="he-IL"/>
    </w:rPr>
  </w:style>
  <w:style w:type="character" w:styleId="ac">
    <w:name w:val="annotation reference"/>
    <w:basedOn w:val="a1"/>
    <w:uiPriority w:val="99"/>
    <w:semiHidden/>
    <w:unhideWhenUsed/>
    <w:rsid w:val="00D43EAC"/>
    <w:rPr>
      <w:sz w:val="16"/>
      <w:szCs w:val="16"/>
    </w:rPr>
  </w:style>
  <w:style w:type="paragraph" w:styleId="ad">
    <w:name w:val="annotation text"/>
    <w:basedOn w:val="a0"/>
    <w:link w:val="ae"/>
    <w:uiPriority w:val="99"/>
    <w:semiHidden/>
    <w:unhideWhenUsed/>
    <w:rsid w:val="00D43EAC"/>
    <w:pPr>
      <w:spacing w:line="240" w:lineRule="auto"/>
    </w:pPr>
    <w:rPr>
      <w:sz w:val="20"/>
      <w:szCs w:val="20"/>
    </w:rPr>
  </w:style>
  <w:style w:type="character" w:customStyle="1" w:styleId="ae">
    <w:name w:val="טקסט הערה תו"/>
    <w:basedOn w:val="a1"/>
    <w:link w:val="ad"/>
    <w:uiPriority w:val="99"/>
    <w:semiHidden/>
    <w:rsid w:val="00D43EAC"/>
  </w:style>
  <w:style w:type="paragraph" w:styleId="af">
    <w:name w:val="annotation subject"/>
    <w:basedOn w:val="ad"/>
    <w:next w:val="ad"/>
    <w:link w:val="af0"/>
    <w:uiPriority w:val="99"/>
    <w:semiHidden/>
    <w:unhideWhenUsed/>
    <w:rsid w:val="00D43EAC"/>
    <w:rPr>
      <w:b/>
      <w:bCs/>
    </w:rPr>
  </w:style>
  <w:style w:type="character" w:customStyle="1" w:styleId="af0">
    <w:name w:val="נושא הערה תו"/>
    <w:basedOn w:val="ae"/>
    <w:link w:val="af"/>
    <w:uiPriority w:val="99"/>
    <w:semiHidden/>
    <w:rsid w:val="00D43EAC"/>
    <w:rPr>
      <w:b/>
      <w:bCs/>
    </w:rPr>
  </w:style>
  <w:style w:type="paragraph" w:styleId="af1">
    <w:name w:val="Balloon Text"/>
    <w:basedOn w:val="a0"/>
    <w:link w:val="af2"/>
    <w:uiPriority w:val="99"/>
    <w:semiHidden/>
    <w:unhideWhenUsed/>
    <w:rsid w:val="00D43EAC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af2">
    <w:name w:val="טקסט בלונים תו"/>
    <w:basedOn w:val="a1"/>
    <w:link w:val="af1"/>
    <w:uiPriority w:val="99"/>
    <w:semiHidden/>
    <w:rsid w:val="00D43EAC"/>
    <w:rPr>
      <w:rFonts w:ascii="Tahoma" w:hAnsi="Tahoma" w:cs="Tahoma"/>
      <w:sz w:val="18"/>
      <w:szCs w:val="18"/>
    </w:rPr>
  </w:style>
  <w:style w:type="character" w:styleId="FollowedHyperlink">
    <w:name w:val="FollowedHyperlink"/>
    <w:basedOn w:val="a1"/>
    <w:uiPriority w:val="99"/>
    <w:semiHidden/>
    <w:unhideWhenUsed/>
    <w:rsid w:val="00704517"/>
    <w:rPr>
      <w:color w:val="954F72" w:themeColor="followedHyperlink"/>
      <w:u w:val="single"/>
    </w:rPr>
  </w:style>
  <w:style w:type="character" w:customStyle="1" w:styleId="12">
    <w:name w:val="אזכור לא מזוהה1"/>
    <w:basedOn w:val="a1"/>
    <w:uiPriority w:val="99"/>
    <w:semiHidden/>
    <w:unhideWhenUsed/>
    <w:rsid w:val="00D73EA4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#" TargetMode="External" /><Relationship Id="rId7" Type="http://schemas.openxmlformats.org/officeDocument/2006/relationships/webSettings" Target="webSettings.xml" /><Relationship Id="rId12" Type="http://schemas.openxmlformats.org/officeDocument/2006/relationships/theme" Target="theme/theme1.xml" /><Relationship Id="rId6" Type="http://schemas.openxmlformats.org/officeDocument/2006/relationships/settings" Target="settings.xml" /><Relationship Id="rId11" Type="http://schemas.openxmlformats.org/officeDocument/2006/relationships/fontTable" Target="fontTable.xml" /><Relationship Id="rId5" Type="http://schemas.openxmlformats.org/officeDocument/2006/relationships/styles" Target="styles.xml" /><Relationship Id="rId10" Type="http://schemas.openxmlformats.org/officeDocument/2006/relationships/hyperlink" Target="#" TargetMode="External" /><Relationship Id="rId4" Type="http://schemas.openxmlformats.org/officeDocument/2006/relationships/numbering" Target="numbering.xml" /><Relationship Id="rId9" Type="http://schemas.openxmlformats.org/officeDocument/2006/relationships/hyperlink" Target="#" TargetMode="External" /> 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2</Pages>
  <Words>554</Words>
  <Characters>2841</Characters>
  <Application>Microsoft Office Word</Application>
  <DocSecurity>0</DocSecurity>
  <Lines>60</Lines>
  <Paragraphs>35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מודעה לעיתון בעברית מכרז פומבי 35.16</vt:lpstr>
    </vt:vector>
  </TitlesOfParts>
  <Company>-</Company>
  <LinksUpToDate>false</LinksUpToDate>
  <CharactersWithSpaces>3360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-</dc:title>
  <dc:creator>-</dc:creator>
  <dc:description>-</dc:description>
  <cp:lastModifiedBy>-</cp:lastModifiedBy>
  <cp:revision>0</cp:revision>
  <dcterms:created xsi:type="dcterms:W3CDTF">2022-10-03T04:50:00Z</dcterms:created>
  <dcterms:modified xsi:type="dcterms:W3CDTF">2022-10-03T04:50:00Z</dcterms:modified>
  <dc:language>עברית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DctmFieldsUpdated">
    <vt:bool>true</vt:bool>
  </property>
  <property fmtid="{D5CDD505-2E9C-101B-9397-08002B2CF9AE}" pid="3" name="GrammarlyDocumentId">
    <vt:lpwstr>7582e7a25e57be32ff3eeb2e28894f559f7009815088a2ff68dbefb9ab1af09c</vt:lpwstr>
  </property>
</Properties>
</file>